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4E02" w14:textId="77777777" w:rsidR="00072BF5" w:rsidRPr="00AC2EFE" w:rsidRDefault="00072BF5" w:rsidP="00072BF5">
      <w:pPr>
        <w:tabs>
          <w:tab w:val="left" w:pos="2127"/>
        </w:tabs>
        <w:spacing w:after="0"/>
        <w:ind w:right="5668"/>
        <w:jc w:val="center"/>
        <w:rPr>
          <w:rFonts w:ascii="Calibri" w:eastAsia="Calibri" w:hAnsi="Calibri" w:cs="Times New Roman"/>
        </w:rPr>
      </w:pPr>
      <w:r w:rsidRPr="00AC2EFE">
        <w:rPr>
          <w:rFonts w:ascii="Calibri" w:eastAsia="Calibri" w:hAnsi="Calibri" w:cs="Times New Roman"/>
          <w:noProof/>
        </w:rPr>
        <w:drawing>
          <wp:inline distT="0" distB="0" distL="0" distR="0" wp14:anchorId="01A66323" wp14:editId="6735ED9C">
            <wp:extent cx="530225" cy="749935"/>
            <wp:effectExtent l="0" t="0" r="3175" b="0"/>
            <wp:docPr id="934545496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D5CA5" w14:textId="77777777" w:rsidR="00072BF5" w:rsidRPr="00AC2EFE" w:rsidRDefault="00072BF5" w:rsidP="00072BF5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AC2EFE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15680F72" w14:textId="77777777" w:rsidR="00072BF5" w:rsidRPr="00AC2EFE" w:rsidRDefault="00072BF5" w:rsidP="00072BF5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AC2EFE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5425324C" w14:textId="77777777" w:rsidR="00072BF5" w:rsidRPr="00AC2EFE" w:rsidRDefault="00072BF5" w:rsidP="00072BF5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AC2EFE">
        <w:rPr>
          <w:rFonts w:ascii="Arial" w:eastAsia="Calibri" w:hAnsi="Arial" w:cs="Arial"/>
          <w:b/>
        </w:rPr>
        <w:t>OPĆINA NETRETIĆ</w:t>
      </w:r>
    </w:p>
    <w:p w14:paraId="32077C0E" w14:textId="77777777" w:rsidR="00072BF5" w:rsidRPr="00AC2EFE" w:rsidRDefault="00072BF5" w:rsidP="00072BF5">
      <w:pPr>
        <w:tabs>
          <w:tab w:val="left" w:pos="1418"/>
          <w:tab w:val="left" w:pos="2127"/>
        </w:tabs>
        <w:spacing w:after="0"/>
        <w:ind w:right="5668"/>
        <w:outlineLvl w:val="0"/>
        <w:rPr>
          <w:rFonts w:ascii="Arial" w:eastAsia="Calibri" w:hAnsi="Arial" w:cs="Arial"/>
          <w:b/>
        </w:rPr>
      </w:pPr>
      <w:r w:rsidRPr="00AC2EFE">
        <w:rPr>
          <w:rFonts w:ascii="Arial" w:eastAsia="Calibri" w:hAnsi="Arial" w:cs="Arial"/>
          <w:b/>
        </w:rPr>
        <w:t>OPĆINSKO VIJEĆE</w:t>
      </w:r>
    </w:p>
    <w:p w14:paraId="642EF4E2" w14:textId="373DFEB6" w:rsidR="00072BF5" w:rsidRPr="00AC2EFE" w:rsidRDefault="00072BF5" w:rsidP="00072BF5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68"/>
        <w:rPr>
          <w:rFonts w:ascii="Arial" w:eastAsia="Times New Roman" w:hAnsi="Arial" w:cs="Arial"/>
          <w:bCs/>
        </w:rPr>
      </w:pPr>
      <w:r w:rsidRPr="00AC2EFE">
        <w:rPr>
          <w:rFonts w:ascii="Arial" w:eastAsia="Times New Roman" w:hAnsi="Arial" w:cs="Arial"/>
          <w:bCs/>
        </w:rPr>
        <w:t>KLASA: 024-04/24-01/</w:t>
      </w:r>
      <w:r w:rsidR="00A5374A">
        <w:rPr>
          <w:rFonts w:ascii="Arial" w:eastAsia="Times New Roman" w:hAnsi="Arial" w:cs="Arial"/>
          <w:bCs/>
        </w:rPr>
        <w:t>51</w:t>
      </w:r>
    </w:p>
    <w:p w14:paraId="78756D19" w14:textId="77777777" w:rsidR="00072BF5" w:rsidRPr="00AC2EFE" w:rsidRDefault="00072BF5" w:rsidP="00072BF5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68"/>
        <w:rPr>
          <w:rFonts w:ascii="Arial" w:eastAsia="Times New Roman" w:hAnsi="Arial" w:cs="Arial"/>
          <w:bCs/>
        </w:rPr>
      </w:pPr>
      <w:r w:rsidRPr="00AC2EFE">
        <w:rPr>
          <w:rFonts w:ascii="Arial" w:eastAsia="Times New Roman" w:hAnsi="Arial" w:cs="Arial"/>
          <w:bCs/>
        </w:rPr>
        <w:t>URBROJ: 2133-11-01/06-24-1</w:t>
      </w:r>
    </w:p>
    <w:p w14:paraId="4BE7409B" w14:textId="77777777" w:rsidR="00072BF5" w:rsidRPr="00AC2EFE" w:rsidRDefault="00072BF5" w:rsidP="00072BF5">
      <w:pPr>
        <w:spacing w:after="0" w:line="240" w:lineRule="auto"/>
        <w:ind w:right="5668"/>
        <w:jc w:val="both"/>
        <w:rPr>
          <w:rFonts w:ascii="Arial" w:eastAsia="Times New Roman" w:hAnsi="Arial" w:cs="Arial"/>
          <w:bCs/>
        </w:rPr>
      </w:pPr>
      <w:r w:rsidRPr="00AC2EFE">
        <w:rPr>
          <w:rFonts w:ascii="Arial" w:eastAsia="Times New Roman" w:hAnsi="Arial" w:cs="Arial"/>
          <w:bCs/>
        </w:rPr>
        <w:t>Netretić, 27. studenog 2024.</w:t>
      </w:r>
    </w:p>
    <w:p w14:paraId="7B4F8B13" w14:textId="77777777" w:rsidR="000E4927" w:rsidRDefault="000E4927" w:rsidP="000E4927">
      <w:pPr>
        <w:pStyle w:val="Tekstodlomka"/>
        <w:jc w:val="right"/>
      </w:pPr>
    </w:p>
    <w:p w14:paraId="1F1DD703" w14:textId="77777777" w:rsidR="00072BF5" w:rsidRDefault="00072BF5" w:rsidP="000E4927">
      <w:pPr>
        <w:pStyle w:val="Tekstodlomka"/>
        <w:jc w:val="right"/>
      </w:pPr>
    </w:p>
    <w:p w14:paraId="1C83893A" w14:textId="3958285E" w:rsidR="00945B79" w:rsidRPr="005A3B15" w:rsidRDefault="00945B79" w:rsidP="00945B79">
      <w:pPr>
        <w:pStyle w:val="Tekstodlomka"/>
        <w:jc w:val="both"/>
        <w:rPr>
          <w:b/>
        </w:rPr>
      </w:pPr>
      <w:r w:rsidRPr="005A3B15">
        <w:tab/>
        <w:t xml:space="preserve">Na temelju članka 31. stavka 3. Zakona o postupanju s </w:t>
      </w:r>
      <w:r w:rsidR="005A3B15">
        <w:t xml:space="preserve">nezakonito izgrađenim zgradama </w:t>
      </w:r>
      <w:r w:rsidRPr="005A3B15">
        <w:t>("Naro</w:t>
      </w:r>
      <w:r w:rsidR="00000638" w:rsidRPr="005A3B15">
        <w:t xml:space="preserve">dne novine" broj 86/12, 143/13, </w:t>
      </w:r>
      <w:r w:rsidRPr="005A3B15">
        <w:t xml:space="preserve"> 65/17</w:t>
      </w:r>
      <w:r w:rsidR="00000638" w:rsidRPr="005A3B15">
        <w:t xml:space="preserve"> i 14/19</w:t>
      </w:r>
      <w:r w:rsidR="005A3B15" w:rsidRPr="005A3B15">
        <w:t>) i</w:t>
      </w:r>
      <w:r w:rsidRPr="005A3B15">
        <w:t xml:space="preserve"> članka 28. Statuta Općine Netretić ("Glasnik Općin</w:t>
      </w:r>
      <w:r w:rsidR="007F39C7" w:rsidRPr="005A3B15">
        <w:t xml:space="preserve">e Netretić" broj 03/13, 02/18, </w:t>
      </w:r>
      <w:r w:rsidRPr="005A3B15">
        <w:t>03/18</w:t>
      </w:r>
      <w:r w:rsidR="0003138B" w:rsidRPr="005A3B15">
        <w:t>,</w:t>
      </w:r>
      <w:r w:rsidR="007F39C7" w:rsidRPr="005A3B15">
        <w:t xml:space="preserve"> 02/20</w:t>
      </w:r>
      <w:r w:rsidR="0003138B" w:rsidRPr="005A3B15">
        <w:t xml:space="preserve"> i 02/21</w:t>
      </w:r>
      <w:r w:rsidRPr="005A3B15">
        <w:t>) Općinsk</w:t>
      </w:r>
      <w:r w:rsidR="00700811">
        <w:t>o vijeće Općine Netretić na</w:t>
      </w:r>
      <w:r w:rsidR="001A5F73">
        <w:t xml:space="preserve"> </w:t>
      </w:r>
      <w:r w:rsidR="00EE5BDB">
        <w:t>23</w:t>
      </w:r>
      <w:r w:rsidR="00E83585">
        <w:t>.</w:t>
      </w:r>
      <w:r w:rsidR="005A3B15" w:rsidRPr="005A3B15">
        <w:t xml:space="preserve"> </w:t>
      </w:r>
      <w:r w:rsidRPr="005A3B15">
        <w:t>redovnoj sjednici održanoj d</w:t>
      </w:r>
      <w:r w:rsidR="00700811">
        <w:t>ana</w:t>
      </w:r>
      <w:r w:rsidR="001A5F73">
        <w:t xml:space="preserve"> </w:t>
      </w:r>
      <w:r w:rsidR="00EE5BDB">
        <w:t xml:space="preserve">27. studenog </w:t>
      </w:r>
      <w:r w:rsidR="000E4927">
        <w:t>2024</w:t>
      </w:r>
      <w:r w:rsidR="00C83226" w:rsidRPr="005A3B15">
        <w:t>. godine donijelo je</w:t>
      </w:r>
    </w:p>
    <w:p w14:paraId="71240C81" w14:textId="77777777" w:rsidR="006D6149" w:rsidRDefault="006D6149" w:rsidP="00945B79">
      <w:pPr>
        <w:pStyle w:val="Tekstodlomka"/>
        <w:jc w:val="center"/>
        <w:rPr>
          <w:b/>
          <w:sz w:val="24"/>
          <w:szCs w:val="24"/>
        </w:rPr>
      </w:pPr>
    </w:p>
    <w:p w14:paraId="591E8402" w14:textId="75524B6A" w:rsidR="00945B79" w:rsidRPr="008C05C7" w:rsidRDefault="00945B79" w:rsidP="00945B79">
      <w:pPr>
        <w:pStyle w:val="Tekstodlomka"/>
        <w:jc w:val="center"/>
        <w:rPr>
          <w:b/>
          <w:sz w:val="24"/>
          <w:szCs w:val="24"/>
        </w:rPr>
      </w:pPr>
      <w:r w:rsidRPr="008C05C7">
        <w:rPr>
          <w:b/>
          <w:sz w:val="24"/>
          <w:szCs w:val="24"/>
        </w:rPr>
        <w:t>P</w:t>
      </w:r>
      <w:r w:rsidR="005A3B15" w:rsidRPr="008C05C7">
        <w:rPr>
          <w:b/>
          <w:sz w:val="24"/>
          <w:szCs w:val="24"/>
        </w:rPr>
        <w:t xml:space="preserve">   </w:t>
      </w:r>
      <w:r w:rsidRPr="008C05C7">
        <w:rPr>
          <w:b/>
          <w:sz w:val="24"/>
          <w:szCs w:val="24"/>
        </w:rPr>
        <w:t>R</w:t>
      </w:r>
      <w:r w:rsidR="005A3B15" w:rsidRPr="008C05C7">
        <w:rPr>
          <w:b/>
          <w:sz w:val="24"/>
          <w:szCs w:val="24"/>
        </w:rPr>
        <w:t xml:space="preserve">   </w:t>
      </w:r>
      <w:r w:rsidRPr="008C05C7">
        <w:rPr>
          <w:b/>
          <w:sz w:val="24"/>
          <w:szCs w:val="24"/>
        </w:rPr>
        <w:t>O</w:t>
      </w:r>
      <w:r w:rsidR="005A3B15" w:rsidRPr="008C05C7">
        <w:rPr>
          <w:b/>
          <w:sz w:val="24"/>
          <w:szCs w:val="24"/>
        </w:rPr>
        <w:t xml:space="preserve">   </w:t>
      </w:r>
      <w:r w:rsidRPr="008C05C7">
        <w:rPr>
          <w:b/>
          <w:sz w:val="24"/>
          <w:szCs w:val="24"/>
        </w:rPr>
        <w:t>G</w:t>
      </w:r>
      <w:r w:rsidR="005A3B15" w:rsidRPr="008C05C7">
        <w:rPr>
          <w:b/>
          <w:sz w:val="24"/>
          <w:szCs w:val="24"/>
        </w:rPr>
        <w:t xml:space="preserve">   </w:t>
      </w:r>
      <w:r w:rsidRPr="008C05C7">
        <w:rPr>
          <w:b/>
          <w:sz w:val="24"/>
          <w:szCs w:val="24"/>
        </w:rPr>
        <w:t>R</w:t>
      </w:r>
      <w:r w:rsidR="005A3B15" w:rsidRPr="008C05C7">
        <w:rPr>
          <w:b/>
          <w:sz w:val="24"/>
          <w:szCs w:val="24"/>
        </w:rPr>
        <w:t xml:space="preserve">   </w:t>
      </w:r>
      <w:r w:rsidRPr="008C05C7">
        <w:rPr>
          <w:b/>
          <w:sz w:val="24"/>
          <w:szCs w:val="24"/>
        </w:rPr>
        <w:t>A</w:t>
      </w:r>
      <w:r w:rsidR="005A3B15" w:rsidRPr="008C05C7">
        <w:rPr>
          <w:b/>
          <w:sz w:val="24"/>
          <w:szCs w:val="24"/>
        </w:rPr>
        <w:t xml:space="preserve">   </w:t>
      </w:r>
      <w:r w:rsidRPr="008C05C7">
        <w:rPr>
          <w:b/>
          <w:sz w:val="24"/>
          <w:szCs w:val="24"/>
        </w:rPr>
        <w:t>M</w:t>
      </w:r>
    </w:p>
    <w:p w14:paraId="6C334B1A" w14:textId="77777777" w:rsidR="005A3B15" w:rsidRPr="005A3B15" w:rsidRDefault="005A3B15" w:rsidP="00945B79">
      <w:pPr>
        <w:pStyle w:val="Tekstodlomka"/>
        <w:jc w:val="center"/>
        <w:rPr>
          <w:b/>
        </w:rPr>
      </w:pPr>
    </w:p>
    <w:p w14:paraId="5FFF7273" w14:textId="42D3E01E" w:rsidR="00945B79" w:rsidRPr="005A3B15" w:rsidRDefault="000F01C8" w:rsidP="000F01C8">
      <w:pPr>
        <w:pStyle w:val="Tekstodlomka"/>
        <w:jc w:val="center"/>
        <w:rPr>
          <w:b/>
        </w:rPr>
      </w:pPr>
      <w:r>
        <w:rPr>
          <w:b/>
        </w:rPr>
        <w:t xml:space="preserve">O IZMJENI PROGRAMA </w:t>
      </w:r>
      <w:r w:rsidR="00945B79" w:rsidRPr="005A3B15">
        <w:rPr>
          <w:b/>
        </w:rPr>
        <w:t>UTROŠKA</w:t>
      </w:r>
      <w:r w:rsidR="007E2062" w:rsidRPr="005A3B15">
        <w:rPr>
          <w:b/>
        </w:rPr>
        <w:t xml:space="preserve"> SREDSTAVA</w:t>
      </w:r>
      <w:r w:rsidR="005A3B15" w:rsidRPr="005A3B15">
        <w:rPr>
          <w:b/>
        </w:rPr>
        <w:t xml:space="preserve"> </w:t>
      </w:r>
      <w:r w:rsidR="00945B79" w:rsidRPr="005A3B15">
        <w:rPr>
          <w:b/>
        </w:rPr>
        <w:t>NAKNADE ZA ZADRŽAVANJE NEZAKONITO IZGRAĐENIH</w:t>
      </w:r>
      <w:r>
        <w:rPr>
          <w:b/>
        </w:rPr>
        <w:t xml:space="preserve"> </w:t>
      </w:r>
      <w:r w:rsidR="005A3B15" w:rsidRPr="005A3B15">
        <w:rPr>
          <w:b/>
        </w:rPr>
        <w:t xml:space="preserve">ZGRADA U PROSTORU </w:t>
      </w:r>
      <w:r w:rsidR="0003138B" w:rsidRPr="005A3B15">
        <w:rPr>
          <w:b/>
        </w:rPr>
        <w:t>ZA 202</w:t>
      </w:r>
      <w:r w:rsidR="002D1F26">
        <w:rPr>
          <w:b/>
        </w:rPr>
        <w:t>4</w:t>
      </w:r>
      <w:r w:rsidR="00945B79" w:rsidRPr="005A3B15">
        <w:rPr>
          <w:b/>
        </w:rPr>
        <w:t>. GODINU</w:t>
      </w:r>
    </w:p>
    <w:p w14:paraId="7185F216" w14:textId="77777777" w:rsidR="00945B79" w:rsidRPr="005A3B15" w:rsidRDefault="00945B79" w:rsidP="00945B79">
      <w:pPr>
        <w:pStyle w:val="Tekstodlomka"/>
        <w:rPr>
          <w:b/>
        </w:rPr>
      </w:pPr>
    </w:p>
    <w:p w14:paraId="0C94BE20" w14:textId="77777777" w:rsidR="00F20973" w:rsidRDefault="00F20973" w:rsidP="00945B79">
      <w:pPr>
        <w:pStyle w:val="Tekstodlomka"/>
        <w:jc w:val="center"/>
        <w:rPr>
          <w:b/>
        </w:rPr>
      </w:pPr>
    </w:p>
    <w:p w14:paraId="3AA53452" w14:textId="0FDF8241" w:rsidR="00945B79" w:rsidRPr="005A3B15" w:rsidRDefault="00945B79" w:rsidP="00945B79">
      <w:pPr>
        <w:pStyle w:val="Tekstodlomka"/>
        <w:jc w:val="center"/>
        <w:rPr>
          <w:b/>
        </w:rPr>
      </w:pPr>
      <w:r w:rsidRPr="005A3B15">
        <w:rPr>
          <w:b/>
        </w:rPr>
        <w:t>Članak 1.</w:t>
      </w:r>
    </w:p>
    <w:p w14:paraId="6ED51137" w14:textId="77777777" w:rsidR="00945B79" w:rsidRPr="005A3B15" w:rsidRDefault="00945B79" w:rsidP="00945B79">
      <w:pPr>
        <w:pStyle w:val="Tekstodlomka"/>
        <w:jc w:val="center"/>
        <w:rPr>
          <w:b/>
        </w:rPr>
      </w:pPr>
    </w:p>
    <w:p w14:paraId="1B0D5971" w14:textId="5549AC26" w:rsidR="00945B79" w:rsidRPr="005A3B15" w:rsidRDefault="00945B79" w:rsidP="000E4927">
      <w:pPr>
        <w:pStyle w:val="Tekstodlomka"/>
        <w:jc w:val="both"/>
      </w:pPr>
      <w:r w:rsidRPr="005A3B15">
        <w:tab/>
      </w:r>
      <w:r w:rsidR="000E4927">
        <w:t xml:space="preserve">U Programu utroška sredstava naknade za zadržavanje nezakonito izgrađenih zgrada u prostoru za 2024. godinu („Glasnik Općine Netretić“ broj 12/23) članak </w:t>
      </w:r>
      <w:r w:rsidR="00E34701">
        <w:t>2. mijenja se i glasi</w:t>
      </w:r>
      <w:r w:rsidR="000F01C8">
        <w:t>:</w:t>
      </w:r>
    </w:p>
    <w:p w14:paraId="73701216" w14:textId="77777777" w:rsidR="00945B79" w:rsidRPr="005A3B15" w:rsidRDefault="00945B79" w:rsidP="007E2314">
      <w:pPr>
        <w:pStyle w:val="Tekstodlomka"/>
        <w:rPr>
          <w:b/>
        </w:rPr>
      </w:pPr>
    </w:p>
    <w:p w14:paraId="3DC15A3C" w14:textId="4B516B11" w:rsidR="007E2062" w:rsidRPr="005A3B15" w:rsidRDefault="00945B79" w:rsidP="00945B79">
      <w:pPr>
        <w:pStyle w:val="Tekstodlomka"/>
        <w:jc w:val="both"/>
      </w:pPr>
      <w:r w:rsidRPr="005A3B15">
        <w:rPr>
          <w:b/>
        </w:rPr>
        <w:tab/>
      </w:r>
      <w:r w:rsidR="007E2062" w:rsidRPr="005A3B15">
        <w:t>U Proračunu Općine Netret</w:t>
      </w:r>
      <w:r w:rsidR="005A3B15" w:rsidRPr="005A3B15">
        <w:t>ić za 202</w:t>
      </w:r>
      <w:r w:rsidR="002D1F26">
        <w:t>4</w:t>
      </w:r>
      <w:r w:rsidR="005A3B15" w:rsidRPr="005A3B15">
        <w:t>. godinu od sredstava</w:t>
      </w:r>
      <w:r w:rsidR="007E2062" w:rsidRPr="005A3B15">
        <w:t xml:space="preserve"> naknade iz članka 1. ovog Programa planira se prihod u iznosu od</w:t>
      </w:r>
      <w:r w:rsidR="002D1F26">
        <w:t xml:space="preserve"> </w:t>
      </w:r>
      <w:r w:rsidR="0073772A">
        <w:t>1</w:t>
      </w:r>
      <w:r w:rsidR="007E2314">
        <w:t>.</w:t>
      </w:r>
      <w:r w:rsidR="0073772A">
        <w:t>0</w:t>
      </w:r>
      <w:r w:rsidR="007E2062" w:rsidRPr="005A3B15">
        <w:t xml:space="preserve">00,00 </w:t>
      </w:r>
      <w:r w:rsidR="007D7CC0">
        <w:t>eura</w:t>
      </w:r>
      <w:r w:rsidR="007E2062" w:rsidRPr="005A3B15">
        <w:t xml:space="preserve">. </w:t>
      </w:r>
    </w:p>
    <w:p w14:paraId="6340FDD5" w14:textId="7848A14D" w:rsidR="00845608" w:rsidRPr="005A3B15" w:rsidRDefault="007E2062" w:rsidP="008639EB">
      <w:pPr>
        <w:pStyle w:val="Tekstodlomka"/>
        <w:jc w:val="both"/>
      </w:pPr>
      <w:r w:rsidRPr="005A3B15">
        <w:tab/>
        <w:t>Prihod iz stavka 1. ovog članka utrošit će se za</w:t>
      </w:r>
      <w:r w:rsidR="00502F05">
        <w:t xml:space="preserve"> redovito održavanje nerazvrstanih cesta</w:t>
      </w:r>
      <w:r w:rsidR="008639EB">
        <w:t>.</w:t>
      </w:r>
    </w:p>
    <w:p w14:paraId="3EB1B47C" w14:textId="77777777" w:rsidR="0006671B" w:rsidRDefault="0006671B" w:rsidP="00945B79">
      <w:pPr>
        <w:pStyle w:val="Tekstodlomka"/>
        <w:jc w:val="center"/>
        <w:rPr>
          <w:b/>
        </w:rPr>
      </w:pPr>
    </w:p>
    <w:p w14:paraId="497D07EC" w14:textId="7BE4ED28" w:rsidR="00945B79" w:rsidRPr="005A3B15" w:rsidRDefault="007E2062" w:rsidP="00945B79">
      <w:pPr>
        <w:pStyle w:val="Tekstodlomka"/>
        <w:jc w:val="center"/>
        <w:rPr>
          <w:b/>
        </w:rPr>
      </w:pPr>
      <w:r w:rsidRPr="005A3B15">
        <w:rPr>
          <w:b/>
        </w:rPr>
        <w:t xml:space="preserve">Članak </w:t>
      </w:r>
      <w:r w:rsidR="00F20973">
        <w:rPr>
          <w:b/>
        </w:rPr>
        <w:t>2</w:t>
      </w:r>
      <w:r w:rsidR="00945B79" w:rsidRPr="005A3B15">
        <w:rPr>
          <w:b/>
        </w:rPr>
        <w:t>.</w:t>
      </w:r>
    </w:p>
    <w:p w14:paraId="5CA5D0CF" w14:textId="77777777" w:rsidR="00945B79" w:rsidRPr="005A3B15" w:rsidRDefault="00945B79" w:rsidP="00945B79">
      <w:pPr>
        <w:pStyle w:val="Tekstodlomka"/>
        <w:jc w:val="center"/>
      </w:pPr>
    </w:p>
    <w:p w14:paraId="28625FC8" w14:textId="49FF9601" w:rsidR="00D81173" w:rsidRDefault="00945B79" w:rsidP="005A3B15">
      <w:pPr>
        <w:pStyle w:val="Brojlanka"/>
        <w:tabs>
          <w:tab w:val="left" w:pos="1134"/>
        </w:tabs>
        <w:jc w:val="both"/>
        <w:rPr>
          <w:b w:val="0"/>
          <w:color w:val="auto"/>
        </w:rPr>
      </w:pPr>
      <w:r w:rsidRPr="005A3B15">
        <w:rPr>
          <w:b w:val="0"/>
          <w:bCs w:val="0"/>
          <w:color w:val="auto"/>
        </w:rPr>
        <w:tab/>
      </w:r>
      <w:r w:rsidRPr="005A3B15">
        <w:rPr>
          <w:color w:val="auto"/>
        </w:rPr>
        <w:t xml:space="preserve"> </w:t>
      </w:r>
      <w:r w:rsidR="00D81173" w:rsidRPr="005A3B15">
        <w:rPr>
          <w:b w:val="0"/>
          <w:color w:val="auto"/>
        </w:rPr>
        <w:t xml:space="preserve">Ovaj Program </w:t>
      </w:r>
      <w:r w:rsidR="00440811">
        <w:rPr>
          <w:b w:val="0"/>
          <w:color w:val="auto"/>
        </w:rPr>
        <w:t xml:space="preserve">stupa na snagu osmog dana od dana objave </w:t>
      </w:r>
      <w:r w:rsidR="00D81173" w:rsidRPr="005A3B15">
        <w:rPr>
          <w:b w:val="0"/>
          <w:color w:val="auto"/>
        </w:rPr>
        <w:t>u "Glasniku Općine Netretić</w:t>
      </w:r>
      <w:r w:rsidR="005A3B15" w:rsidRPr="005A3B15">
        <w:rPr>
          <w:b w:val="0"/>
          <w:color w:val="auto"/>
        </w:rPr>
        <w:t>"</w:t>
      </w:r>
      <w:r w:rsidR="00440811">
        <w:rPr>
          <w:b w:val="0"/>
          <w:color w:val="auto"/>
        </w:rPr>
        <w:t>.</w:t>
      </w:r>
    </w:p>
    <w:p w14:paraId="58F1BF27" w14:textId="77777777" w:rsidR="00876B9B" w:rsidRDefault="00876B9B" w:rsidP="00876B9B">
      <w:pPr>
        <w:spacing w:after="0" w:line="240" w:lineRule="auto"/>
        <w:ind w:firstLine="1134"/>
        <w:jc w:val="both"/>
        <w:rPr>
          <w:rFonts w:ascii="Arial" w:eastAsia="Calibri" w:hAnsi="Arial" w:cs="Arial"/>
          <w:color w:val="000000"/>
          <w:lang w:eastAsia="en-US"/>
        </w:rPr>
      </w:pPr>
    </w:p>
    <w:p w14:paraId="017F04D2" w14:textId="77777777" w:rsidR="00561FC1" w:rsidRPr="00876B9B" w:rsidRDefault="00561FC1" w:rsidP="00876B9B">
      <w:pPr>
        <w:spacing w:after="0" w:line="240" w:lineRule="auto"/>
        <w:ind w:firstLine="1134"/>
        <w:jc w:val="both"/>
        <w:rPr>
          <w:rFonts w:ascii="Arial" w:eastAsia="Calibri" w:hAnsi="Arial" w:cs="Arial"/>
          <w:color w:val="00000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876B9B" w:rsidRPr="00876B9B" w14:paraId="69BD826D" w14:textId="77777777" w:rsidTr="000728D8">
        <w:trPr>
          <w:trHeight w:val="602"/>
        </w:trPr>
        <w:tc>
          <w:tcPr>
            <w:tcW w:w="4700" w:type="dxa"/>
          </w:tcPr>
          <w:p w14:paraId="4D3F1A1A" w14:textId="77777777" w:rsidR="00876B9B" w:rsidRPr="00876B9B" w:rsidRDefault="00876B9B" w:rsidP="00876B9B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00" w:type="dxa"/>
          </w:tcPr>
          <w:p w14:paraId="08D9369C" w14:textId="77777777" w:rsidR="00876B9B" w:rsidRPr="00876B9B" w:rsidRDefault="00876B9B" w:rsidP="00876B9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76B9B">
              <w:rPr>
                <w:rFonts w:ascii="Arial" w:eastAsia="Times New Roman" w:hAnsi="Arial" w:cs="Arial"/>
                <w:b/>
              </w:rPr>
              <w:t>PREDSJEDNIK OPĆINSKOG VIJEĆA:</w:t>
            </w:r>
          </w:p>
          <w:p w14:paraId="1010A603" w14:textId="77777777" w:rsidR="00876B9B" w:rsidRPr="00876B9B" w:rsidRDefault="00876B9B" w:rsidP="00876B9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76B9B">
              <w:rPr>
                <w:rFonts w:ascii="Arial" w:eastAsia="Times New Roman" w:hAnsi="Arial" w:cs="Arial"/>
                <w:b/>
              </w:rPr>
              <w:t>Tomislav Frketić</w:t>
            </w:r>
          </w:p>
        </w:tc>
      </w:tr>
      <w:tr w:rsidR="00876B9B" w:rsidRPr="00876B9B" w14:paraId="30777956" w14:textId="77777777" w:rsidTr="000728D8">
        <w:trPr>
          <w:trHeight w:val="602"/>
        </w:trPr>
        <w:tc>
          <w:tcPr>
            <w:tcW w:w="4700" w:type="dxa"/>
          </w:tcPr>
          <w:p w14:paraId="2641786D" w14:textId="77777777" w:rsidR="00876B9B" w:rsidRPr="00876B9B" w:rsidRDefault="00876B9B" w:rsidP="00876B9B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76B9B">
              <w:rPr>
                <w:rFonts w:ascii="Arial" w:eastAsia="Times New Roman" w:hAnsi="Arial" w:cs="Arial"/>
                <w:bCs/>
              </w:rPr>
              <w:t>DOSTAVITI:</w:t>
            </w:r>
          </w:p>
          <w:p w14:paraId="38B5A57F" w14:textId="77777777" w:rsidR="00876B9B" w:rsidRPr="00876B9B" w:rsidRDefault="00876B9B" w:rsidP="00876B9B">
            <w:pPr>
              <w:numPr>
                <w:ilvl w:val="0"/>
                <w:numId w:val="3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876B9B">
              <w:rPr>
                <w:rFonts w:ascii="Arial" w:eastAsia="Times New Roman" w:hAnsi="Arial" w:cs="Arial"/>
                <w:bCs/>
              </w:rPr>
              <w:t>Ministarstvo prostornoga uređenja, graditeljstva i državne imovine, Ulica Republike Austrije 14, Zagreb,</w:t>
            </w:r>
          </w:p>
          <w:p w14:paraId="2B9ABFF2" w14:textId="77777777" w:rsidR="00876B9B" w:rsidRPr="00876B9B" w:rsidRDefault="00876B9B" w:rsidP="00876B9B">
            <w:pPr>
              <w:numPr>
                <w:ilvl w:val="0"/>
                <w:numId w:val="3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proofErr w:type="spellStart"/>
            <w:r w:rsidRPr="00876B9B">
              <w:rPr>
                <w:rFonts w:ascii="Arial" w:eastAsia="Times New Roman" w:hAnsi="Arial" w:cs="Arial"/>
                <w:bCs/>
                <w:lang w:val="en-US"/>
              </w:rPr>
              <w:t>Općinski</w:t>
            </w:r>
            <w:proofErr w:type="spellEnd"/>
            <w:r w:rsidRPr="00876B9B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876B9B">
              <w:rPr>
                <w:rFonts w:ascii="Arial" w:eastAsia="Times New Roman" w:hAnsi="Arial" w:cs="Arial"/>
                <w:bCs/>
                <w:lang w:val="en-US"/>
              </w:rPr>
              <w:t>načelnik</w:t>
            </w:r>
            <w:proofErr w:type="spellEnd"/>
            <w:r w:rsidRPr="00876B9B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876B9B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876B9B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6AC27357" w14:textId="77777777" w:rsidR="00876B9B" w:rsidRPr="00876B9B" w:rsidRDefault="00876B9B" w:rsidP="00876B9B">
            <w:pPr>
              <w:numPr>
                <w:ilvl w:val="0"/>
                <w:numId w:val="3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876B9B">
              <w:rPr>
                <w:rFonts w:ascii="Arial" w:eastAsia="Times New Roman" w:hAnsi="Arial" w:cs="Arial"/>
                <w:bCs/>
              </w:rPr>
              <w:t>P</w:t>
            </w:r>
            <w:proofErr w:type="spellStart"/>
            <w:r w:rsidRPr="00876B9B">
              <w:rPr>
                <w:rFonts w:ascii="Arial" w:eastAsia="Times New Roman" w:hAnsi="Arial" w:cs="Arial"/>
                <w:bCs/>
                <w:lang w:val="en-US"/>
              </w:rPr>
              <w:t>ročelnica</w:t>
            </w:r>
            <w:proofErr w:type="spellEnd"/>
            <w:r w:rsidRPr="00876B9B">
              <w:rPr>
                <w:rFonts w:ascii="Arial" w:eastAsia="Times New Roman" w:hAnsi="Arial" w:cs="Arial"/>
                <w:bCs/>
                <w:lang w:val="en-US"/>
              </w:rPr>
              <w:t xml:space="preserve"> JUO, </w:t>
            </w:r>
            <w:proofErr w:type="spellStart"/>
            <w:r w:rsidRPr="00876B9B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876B9B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40CFB4EF" w14:textId="77777777" w:rsidR="00876B9B" w:rsidRPr="00876B9B" w:rsidRDefault="00876B9B" w:rsidP="00876B9B">
            <w:pPr>
              <w:numPr>
                <w:ilvl w:val="0"/>
                <w:numId w:val="3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876B9B">
              <w:rPr>
                <w:rFonts w:ascii="Arial" w:eastAsia="Times New Roman" w:hAnsi="Arial" w:cs="Arial"/>
                <w:bCs/>
                <w:lang w:val="en-US"/>
              </w:rPr>
              <w:t xml:space="preserve">Referent za </w:t>
            </w:r>
            <w:proofErr w:type="spellStart"/>
            <w:r w:rsidRPr="00876B9B">
              <w:rPr>
                <w:rFonts w:ascii="Arial" w:eastAsia="Times New Roman" w:hAnsi="Arial" w:cs="Arial"/>
                <w:bCs/>
                <w:lang w:val="en-US"/>
              </w:rPr>
              <w:t>financije</w:t>
            </w:r>
            <w:proofErr w:type="spellEnd"/>
            <w:r w:rsidRPr="00876B9B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876B9B">
              <w:rPr>
                <w:rFonts w:ascii="Arial" w:eastAsia="Times New Roman" w:hAnsi="Arial" w:cs="Arial"/>
                <w:bCs/>
                <w:lang w:val="en-US"/>
              </w:rPr>
              <w:t>i</w:t>
            </w:r>
            <w:proofErr w:type="spellEnd"/>
            <w:r w:rsidRPr="00876B9B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876B9B">
              <w:rPr>
                <w:rFonts w:ascii="Arial" w:eastAsia="Times New Roman" w:hAnsi="Arial" w:cs="Arial"/>
                <w:bCs/>
                <w:lang w:val="en-US"/>
              </w:rPr>
              <w:t>proračun</w:t>
            </w:r>
            <w:proofErr w:type="spellEnd"/>
            <w:r w:rsidRPr="00876B9B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876B9B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876B9B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7B5D16FA" w14:textId="77777777" w:rsidR="00876B9B" w:rsidRPr="00876B9B" w:rsidRDefault="00876B9B" w:rsidP="00876B9B">
            <w:pPr>
              <w:numPr>
                <w:ilvl w:val="0"/>
                <w:numId w:val="3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proofErr w:type="spellStart"/>
            <w:r w:rsidRPr="00876B9B">
              <w:rPr>
                <w:rFonts w:ascii="Arial" w:eastAsia="Times New Roman" w:hAnsi="Arial" w:cs="Arial"/>
                <w:bCs/>
                <w:lang w:val="en-US"/>
              </w:rPr>
              <w:t>Dokumentacija</w:t>
            </w:r>
            <w:proofErr w:type="spellEnd"/>
            <w:r w:rsidRPr="00876B9B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876B9B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876B9B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3D477313" w14:textId="77777777" w:rsidR="00876B9B" w:rsidRPr="00876B9B" w:rsidRDefault="00876B9B" w:rsidP="00876B9B">
            <w:pPr>
              <w:numPr>
                <w:ilvl w:val="0"/>
                <w:numId w:val="3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876B9B">
              <w:rPr>
                <w:rFonts w:ascii="Arial" w:eastAsia="Times New Roman" w:hAnsi="Arial" w:cs="Arial"/>
                <w:bCs/>
                <w:lang w:val="en-US"/>
              </w:rPr>
              <w:t xml:space="preserve">Za </w:t>
            </w:r>
            <w:proofErr w:type="spellStart"/>
            <w:r w:rsidRPr="00876B9B">
              <w:rPr>
                <w:rFonts w:ascii="Arial" w:eastAsia="Times New Roman" w:hAnsi="Arial" w:cs="Arial"/>
                <w:bCs/>
                <w:lang w:val="en-US"/>
              </w:rPr>
              <w:t>objavu</w:t>
            </w:r>
            <w:proofErr w:type="spellEnd"/>
            <w:r w:rsidRPr="00876B9B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876B9B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876B9B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79167C49" w14:textId="77777777" w:rsidR="00876B9B" w:rsidRPr="00876B9B" w:rsidRDefault="00876B9B" w:rsidP="00876B9B">
            <w:pPr>
              <w:numPr>
                <w:ilvl w:val="0"/>
                <w:numId w:val="3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proofErr w:type="gramStart"/>
            <w:r w:rsidRPr="00876B9B">
              <w:rPr>
                <w:rFonts w:ascii="Arial" w:eastAsia="Times New Roman" w:hAnsi="Arial" w:cs="Arial"/>
                <w:bCs/>
                <w:lang w:val="en-US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6EAAFB4C" w14:textId="77777777" w:rsidR="00876B9B" w:rsidRPr="00876B9B" w:rsidRDefault="00876B9B" w:rsidP="00876B9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</w:tbl>
    <w:p w14:paraId="27E815AF" w14:textId="77777777" w:rsidR="00941A98" w:rsidRPr="005A3B15" w:rsidRDefault="00941A98"/>
    <w:sectPr w:rsidR="00941A98" w:rsidRPr="005A3B15" w:rsidSect="00561FC1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2328"/>
    <w:multiLevelType w:val="hybridMultilevel"/>
    <w:tmpl w:val="E558256E"/>
    <w:lvl w:ilvl="0" w:tplc="908E25F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44283"/>
    <w:multiLevelType w:val="hybridMultilevel"/>
    <w:tmpl w:val="2B10646E"/>
    <w:lvl w:ilvl="0" w:tplc="908E25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EE4FC7"/>
    <w:multiLevelType w:val="hybridMultilevel"/>
    <w:tmpl w:val="C0BC9A22"/>
    <w:lvl w:ilvl="0" w:tplc="77F2EE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326377">
    <w:abstractNumId w:val="3"/>
  </w:num>
  <w:num w:numId="2" w16cid:durableId="1942297865">
    <w:abstractNumId w:val="2"/>
  </w:num>
  <w:num w:numId="3" w16cid:durableId="277219669">
    <w:abstractNumId w:val="1"/>
  </w:num>
  <w:num w:numId="4" w16cid:durableId="30902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A98"/>
    <w:rsid w:val="00000638"/>
    <w:rsid w:val="0003138B"/>
    <w:rsid w:val="00050B1D"/>
    <w:rsid w:val="0006671B"/>
    <w:rsid w:val="00072BF5"/>
    <w:rsid w:val="00077277"/>
    <w:rsid w:val="00087516"/>
    <w:rsid w:val="000E4927"/>
    <w:rsid w:val="000F01C8"/>
    <w:rsid w:val="00126CDD"/>
    <w:rsid w:val="0015158D"/>
    <w:rsid w:val="001A4FA3"/>
    <w:rsid w:val="001A5F73"/>
    <w:rsid w:val="002B5E83"/>
    <w:rsid w:val="002D1F26"/>
    <w:rsid w:val="003877E0"/>
    <w:rsid w:val="003C32C6"/>
    <w:rsid w:val="003E50BC"/>
    <w:rsid w:val="00407ABE"/>
    <w:rsid w:val="00440811"/>
    <w:rsid w:val="004500E8"/>
    <w:rsid w:val="00502F05"/>
    <w:rsid w:val="00561FC1"/>
    <w:rsid w:val="005A3B15"/>
    <w:rsid w:val="00657BF9"/>
    <w:rsid w:val="00667387"/>
    <w:rsid w:val="00683505"/>
    <w:rsid w:val="006A395D"/>
    <w:rsid w:val="006D6149"/>
    <w:rsid w:val="00700811"/>
    <w:rsid w:val="007275AF"/>
    <w:rsid w:val="0073772A"/>
    <w:rsid w:val="007D7CC0"/>
    <w:rsid w:val="007E2062"/>
    <w:rsid w:val="007E2314"/>
    <w:rsid w:val="007F39C7"/>
    <w:rsid w:val="008070DF"/>
    <w:rsid w:val="00815F9A"/>
    <w:rsid w:val="00845608"/>
    <w:rsid w:val="008639EB"/>
    <w:rsid w:val="00866A28"/>
    <w:rsid w:val="00876B9B"/>
    <w:rsid w:val="008C05C7"/>
    <w:rsid w:val="00941A98"/>
    <w:rsid w:val="00945B79"/>
    <w:rsid w:val="009815B0"/>
    <w:rsid w:val="009837DC"/>
    <w:rsid w:val="00A00A30"/>
    <w:rsid w:val="00A14FEB"/>
    <w:rsid w:val="00A51827"/>
    <w:rsid w:val="00A5374A"/>
    <w:rsid w:val="00B56389"/>
    <w:rsid w:val="00B85AE0"/>
    <w:rsid w:val="00BB3A7B"/>
    <w:rsid w:val="00BC1BF3"/>
    <w:rsid w:val="00BF669D"/>
    <w:rsid w:val="00C83226"/>
    <w:rsid w:val="00D7056E"/>
    <w:rsid w:val="00D81173"/>
    <w:rsid w:val="00E1393D"/>
    <w:rsid w:val="00E34701"/>
    <w:rsid w:val="00E83585"/>
    <w:rsid w:val="00E91721"/>
    <w:rsid w:val="00E9652C"/>
    <w:rsid w:val="00EE3974"/>
    <w:rsid w:val="00EE5BDB"/>
    <w:rsid w:val="00F20973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8514"/>
  <w15:chartTrackingRefBased/>
  <w15:docId w15:val="{D34935BE-80F4-4C77-BA06-018C7DB1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79"/>
    <w:pPr>
      <w:spacing w:after="200" w:line="276" w:lineRule="auto"/>
    </w:pPr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45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B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customStyle="1" w:styleId="Tekstodlomka">
    <w:name w:val="Tekst odlomka"/>
    <w:basedOn w:val="Normal"/>
    <w:rsid w:val="00945B79"/>
    <w:pPr>
      <w:tabs>
        <w:tab w:val="left" w:pos="1134"/>
      </w:tabs>
      <w:spacing w:after="0" w:line="240" w:lineRule="auto"/>
    </w:pPr>
    <w:rPr>
      <w:rFonts w:ascii="Arial" w:hAnsi="Arial" w:cs="Arial"/>
    </w:rPr>
  </w:style>
  <w:style w:type="paragraph" w:customStyle="1" w:styleId="Brojlanka">
    <w:name w:val="Broj članka"/>
    <w:basedOn w:val="Normal"/>
    <w:qFormat/>
    <w:rsid w:val="00945B7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0638"/>
    <w:rPr>
      <w:rFonts w:ascii="Segoe UI" w:hAnsi="Segoe UI" w:cs="Segoe UI"/>
      <w:sz w:val="18"/>
      <w:szCs w:val="18"/>
      <w:lang w:eastAsia="hr-HR"/>
    </w:rPr>
  </w:style>
  <w:style w:type="paragraph" w:customStyle="1" w:styleId="Odlomak">
    <w:name w:val="Odlomak"/>
    <w:basedOn w:val="Normal"/>
    <w:qFormat/>
    <w:rsid w:val="00D81173"/>
    <w:pPr>
      <w:spacing w:after="0" w:line="240" w:lineRule="auto"/>
      <w:ind w:firstLine="1134"/>
      <w:jc w:val="both"/>
    </w:pPr>
    <w:rPr>
      <w:rFonts w:ascii="Arial" w:hAnsi="Arial" w:cs="Arial"/>
    </w:rPr>
  </w:style>
  <w:style w:type="table" w:styleId="Reetkatablice">
    <w:name w:val="Table Grid"/>
    <w:basedOn w:val="Obinatablica"/>
    <w:uiPriority w:val="39"/>
    <w:rsid w:val="005A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Branka Vrcić</cp:lastModifiedBy>
  <cp:revision>61</cp:revision>
  <cp:lastPrinted>2023-11-10T08:33:00Z</cp:lastPrinted>
  <dcterms:created xsi:type="dcterms:W3CDTF">2019-11-19T09:24:00Z</dcterms:created>
  <dcterms:modified xsi:type="dcterms:W3CDTF">2024-12-27T14:16:00Z</dcterms:modified>
</cp:coreProperties>
</file>