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04C201" w14:textId="77777777" w:rsidR="00E4580A" w:rsidRDefault="00E4580A" w:rsidP="00E4580A">
      <w:pPr>
        <w:tabs>
          <w:tab w:val="left" w:pos="3402"/>
        </w:tabs>
        <w:ind w:right="5670"/>
        <w:jc w:val="center"/>
      </w:pPr>
      <w:r>
        <w:rPr>
          <w:noProof/>
        </w:rPr>
        <w:drawing>
          <wp:inline distT="0" distB="0" distL="0" distR="0" wp14:anchorId="3E278EAC" wp14:editId="0E993474">
            <wp:extent cx="534670" cy="748030"/>
            <wp:effectExtent l="19050" t="0" r="0" b="0"/>
            <wp:docPr id="3" name="Slika 0" descr="gr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0" descr="grb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4670" cy="7480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58936658" w14:textId="77777777" w:rsidR="00E4580A" w:rsidRPr="00317CF7" w:rsidRDefault="00E4580A" w:rsidP="00E4580A">
      <w:pPr>
        <w:tabs>
          <w:tab w:val="left" w:pos="3402"/>
        </w:tabs>
        <w:spacing w:line="360" w:lineRule="auto"/>
        <w:ind w:right="5670"/>
        <w:jc w:val="center"/>
        <w:rPr>
          <w:rFonts w:ascii="Arial" w:hAnsi="Arial" w:cs="Arial"/>
          <w:b/>
          <w:sz w:val="28"/>
          <w:szCs w:val="28"/>
        </w:rPr>
      </w:pPr>
      <w:r w:rsidRPr="00317CF7">
        <w:rPr>
          <w:rFonts w:ascii="Arial" w:hAnsi="Arial" w:cs="Arial"/>
          <w:b/>
          <w:sz w:val="28"/>
          <w:szCs w:val="28"/>
        </w:rPr>
        <w:t>REPUBLIKA HRVATSKA</w:t>
      </w:r>
    </w:p>
    <w:p w14:paraId="29CA30D6" w14:textId="77777777" w:rsidR="00E4580A" w:rsidRPr="00317CF7" w:rsidRDefault="00E4580A" w:rsidP="00E4580A">
      <w:pPr>
        <w:tabs>
          <w:tab w:val="left" w:pos="3402"/>
        </w:tabs>
        <w:spacing w:line="360" w:lineRule="auto"/>
        <w:ind w:right="5670"/>
        <w:jc w:val="center"/>
        <w:rPr>
          <w:rFonts w:ascii="Arial" w:hAnsi="Arial" w:cs="Arial"/>
          <w:b/>
          <w:sz w:val="24"/>
          <w:szCs w:val="24"/>
        </w:rPr>
      </w:pPr>
      <w:r w:rsidRPr="00317CF7">
        <w:rPr>
          <w:rFonts w:ascii="Arial" w:hAnsi="Arial" w:cs="Arial"/>
          <w:b/>
          <w:sz w:val="24"/>
          <w:szCs w:val="24"/>
        </w:rPr>
        <w:t>KARLOVAČKA ŽUPANIJA</w:t>
      </w:r>
    </w:p>
    <w:p w14:paraId="4CC046AD" w14:textId="77777777" w:rsidR="00E4580A" w:rsidRPr="00317CF7" w:rsidRDefault="00E4580A" w:rsidP="00E4580A">
      <w:pPr>
        <w:tabs>
          <w:tab w:val="left" w:pos="3402"/>
        </w:tabs>
        <w:spacing w:line="360" w:lineRule="auto"/>
        <w:ind w:right="5670"/>
        <w:jc w:val="center"/>
        <w:rPr>
          <w:rFonts w:ascii="Arial" w:hAnsi="Arial" w:cs="Arial"/>
          <w:b/>
        </w:rPr>
      </w:pPr>
      <w:r w:rsidRPr="00317CF7">
        <w:rPr>
          <w:rFonts w:ascii="Arial" w:hAnsi="Arial" w:cs="Arial"/>
          <w:b/>
        </w:rPr>
        <w:t>OPĆINA NETRETIĆ</w:t>
      </w:r>
    </w:p>
    <w:p w14:paraId="076438E3" w14:textId="77777777" w:rsidR="00E4580A" w:rsidRPr="00D42241" w:rsidRDefault="00B10A8B" w:rsidP="00E4580A">
      <w:pPr>
        <w:tabs>
          <w:tab w:val="left" w:pos="1418"/>
          <w:tab w:val="left" w:pos="3402"/>
        </w:tabs>
        <w:ind w:right="5670"/>
        <w:outlineLvl w:val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OPĆINSKI NAČELNIK</w:t>
      </w:r>
    </w:p>
    <w:p w14:paraId="2AE70E5E" w14:textId="24622EE6" w:rsidR="00E4580A" w:rsidRPr="00807AA5" w:rsidRDefault="00E4580A" w:rsidP="00E4580A">
      <w:pPr>
        <w:tabs>
          <w:tab w:val="left" w:pos="1418"/>
          <w:tab w:val="left" w:pos="3402"/>
        </w:tabs>
        <w:ind w:right="5670"/>
        <w:jc w:val="both"/>
        <w:outlineLvl w:val="0"/>
        <w:rPr>
          <w:rFonts w:ascii="Arial" w:hAnsi="Arial" w:cs="Arial"/>
        </w:rPr>
      </w:pPr>
      <w:r w:rsidRPr="00807AA5">
        <w:rPr>
          <w:rFonts w:ascii="Arial" w:hAnsi="Arial" w:cs="Arial"/>
        </w:rPr>
        <w:t xml:space="preserve">KLASA: </w:t>
      </w:r>
      <w:r w:rsidR="005D2DF7">
        <w:rPr>
          <w:rFonts w:ascii="Arial" w:hAnsi="Arial" w:cs="Arial"/>
        </w:rPr>
        <w:t>024-04/25-02/02</w:t>
      </w:r>
    </w:p>
    <w:p w14:paraId="7D1F04EF" w14:textId="6A98B6F2" w:rsidR="00E4580A" w:rsidRPr="00201A51" w:rsidRDefault="001A6FAC" w:rsidP="00E4580A">
      <w:pPr>
        <w:tabs>
          <w:tab w:val="left" w:pos="1418"/>
          <w:tab w:val="left" w:pos="3402"/>
        </w:tabs>
        <w:ind w:right="5670"/>
        <w:jc w:val="both"/>
        <w:outlineLvl w:val="0"/>
        <w:rPr>
          <w:rFonts w:ascii="Arial" w:hAnsi="Arial" w:cs="Arial"/>
        </w:rPr>
      </w:pPr>
      <w:r w:rsidRPr="00807AA5">
        <w:rPr>
          <w:rFonts w:ascii="Arial" w:hAnsi="Arial" w:cs="Arial"/>
        </w:rPr>
        <w:t>URBROJ: 2133-</w:t>
      </w:r>
      <w:r w:rsidR="00AA6243" w:rsidRPr="00807AA5">
        <w:rPr>
          <w:rFonts w:ascii="Arial" w:hAnsi="Arial" w:cs="Arial"/>
        </w:rPr>
        <w:t>11-</w:t>
      </w:r>
      <w:r w:rsidRPr="00807AA5">
        <w:rPr>
          <w:rFonts w:ascii="Arial" w:hAnsi="Arial" w:cs="Arial"/>
        </w:rPr>
        <w:t>01/</w:t>
      </w:r>
      <w:r w:rsidR="00AA6243" w:rsidRPr="00807AA5">
        <w:rPr>
          <w:rFonts w:ascii="Arial" w:hAnsi="Arial" w:cs="Arial"/>
        </w:rPr>
        <w:t>0</w:t>
      </w:r>
      <w:r w:rsidR="000A6519">
        <w:rPr>
          <w:rFonts w:ascii="Arial" w:hAnsi="Arial" w:cs="Arial"/>
        </w:rPr>
        <w:t>2</w:t>
      </w:r>
      <w:r w:rsidRPr="00807AA5">
        <w:rPr>
          <w:rFonts w:ascii="Arial" w:hAnsi="Arial" w:cs="Arial"/>
        </w:rPr>
        <w:t>-2</w:t>
      </w:r>
      <w:r w:rsidR="00CC0133">
        <w:rPr>
          <w:rFonts w:ascii="Arial" w:hAnsi="Arial" w:cs="Arial"/>
        </w:rPr>
        <w:t>5</w:t>
      </w:r>
      <w:r w:rsidR="00B10A8B" w:rsidRPr="00807AA5">
        <w:rPr>
          <w:rFonts w:ascii="Arial" w:hAnsi="Arial" w:cs="Arial"/>
        </w:rPr>
        <w:t>-</w:t>
      </w:r>
      <w:r w:rsidR="00201A51" w:rsidRPr="00807AA5">
        <w:rPr>
          <w:rFonts w:ascii="Arial" w:hAnsi="Arial" w:cs="Arial"/>
        </w:rPr>
        <w:t>1</w:t>
      </w:r>
    </w:p>
    <w:p w14:paraId="2A0D4E65" w14:textId="04729E5C" w:rsidR="00E4580A" w:rsidRPr="00D42241" w:rsidRDefault="001A6FAC" w:rsidP="00E4580A">
      <w:pPr>
        <w:tabs>
          <w:tab w:val="left" w:pos="1418"/>
          <w:tab w:val="left" w:pos="3402"/>
        </w:tabs>
        <w:ind w:right="5670"/>
        <w:jc w:val="both"/>
        <w:rPr>
          <w:rFonts w:ascii="Arial" w:hAnsi="Arial" w:cs="Arial"/>
        </w:rPr>
      </w:pPr>
      <w:r w:rsidRPr="00201A51">
        <w:rPr>
          <w:rFonts w:ascii="Arial" w:hAnsi="Arial" w:cs="Arial"/>
        </w:rPr>
        <w:t>Netretić</w:t>
      </w:r>
      <w:r w:rsidR="00E4580A" w:rsidRPr="00201A51">
        <w:rPr>
          <w:rFonts w:ascii="Arial" w:hAnsi="Arial" w:cs="Arial"/>
        </w:rPr>
        <w:t xml:space="preserve">, </w:t>
      </w:r>
      <w:r w:rsidR="00CC0133">
        <w:rPr>
          <w:rFonts w:ascii="Arial" w:hAnsi="Arial" w:cs="Arial"/>
        </w:rPr>
        <w:t>13</w:t>
      </w:r>
      <w:r w:rsidRPr="00201A51">
        <w:rPr>
          <w:rFonts w:ascii="Arial" w:hAnsi="Arial" w:cs="Arial"/>
        </w:rPr>
        <w:t xml:space="preserve">. </w:t>
      </w:r>
      <w:r w:rsidR="00CC0133">
        <w:rPr>
          <w:rFonts w:ascii="Arial" w:hAnsi="Arial" w:cs="Arial"/>
        </w:rPr>
        <w:t>veljače</w:t>
      </w:r>
      <w:r w:rsidRPr="00201A51">
        <w:rPr>
          <w:rFonts w:ascii="Arial" w:hAnsi="Arial" w:cs="Arial"/>
        </w:rPr>
        <w:t xml:space="preserve"> 202</w:t>
      </w:r>
      <w:r w:rsidR="00CC0133">
        <w:rPr>
          <w:rFonts w:ascii="Arial" w:hAnsi="Arial" w:cs="Arial"/>
        </w:rPr>
        <w:t>5</w:t>
      </w:r>
      <w:r w:rsidR="002523DB" w:rsidRPr="00201A51">
        <w:rPr>
          <w:rFonts w:ascii="Arial" w:hAnsi="Arial" w:cs="Arial"/>
        </w:rPr>
        <w:t>.</w:t>
      </w:r>
    </w:p>
    <w:p w14:paraId="5B853F0C" w14:textId="77777777" w:rsidR="00F146D6" w:rsidRPr="00F146D6" w:rsidRDefault="00F146D6" w:rsidP="00F146D6">
      <w:pPr>
        <w:pStyle w:val="Stil1"/>
        <w:ind w:firstLine="0"/>
      </w:pPr>
    </w:p>
    <w:p w14:paraId="21D09EB4" w14:textId="7B624909" w:rsidR="00AD1030" w:rsidRDefault="00FC7B9A" w:rsidP="00FC7B9A">
      <w:pPr>
        <w:pStyle w:val="Odlomak"/>
      </w:pPr>
      <w:r w:rsidRPr="00FC7B9A">
        <w:t xml:space="preserve">Na temelju članka 17. stavka 3. Zakona o ublažavanju i uklanjanju posljedica prirodnih nepogoda („Narodne novine“ broj 16/19) </w:t>
      </w:r>
      <w:r>
        <w:t xml:space="preserve">i </w:t>
      </w:r>
      <w:r w:rsidR="00B10A8B">
        <w:t>članka 42</w:t>
      </w:r>
      <w:r w:rsidR="00AD1030">
        <w:t>. Statuta Općine Netretić ("Glasnik Općine Netretić" broj</w:t>
      </w:r>
      <w:r w:rsidR="0022512B">
        <w:t xml:space="preserve"> 03/13</w:t>
      </w:r>
      <w:r w:rsidR="00EC054D">
        <w:t>,</w:t>
      </w:r>
      <w:r w:rsidR="00AA6243">
        <w:t xml:space="preserve"> 02/18</w:t>
      </w:r>
      <w:r w:rsidR="002373D7">
        <w:t xml:space="preserve">, </w:t>
      </w:r>
      <w:r w:rsidR="00EC054D">
        <w:t>03/18</w:t>
      </w:r>
      <w:r w:rsidR="00017198">
        <w:t xml:space="preserve">, </w:t>
      </w:r>
      <w:r w:rsidR="002373D7">
        <w:t>02/20</w:t>
      </w:r>
      <w:r w:rsidR="00017198">
        <w:t xml:space="preserve"> i 02/21</w:t>
      </w:r>
      <w:r w:rsidR="00AD1030">
        <w:t xml:space="preserve">) </w:t>
      </w:r>
      <w:r w:rsidR="00B10A8B">
        <w:t>Općinski načelnik Općine Netretić podnosi Općinskom vijeću Općine Netretić</w:t>
      </w:r>
    </w:p>
    <w:p w14:paraId="5B653615" w14:textId="77777777" w:rsidR="00AD1030" w:rsidRDefault="00AD1030" w:rsidP="00CC0040">
      <w:pPr>
        <w:pStyle w:val="Stil20"/>
        <w:spacing w:line="240" w:lineRule="auto"/>
        <w:jc w:val="left"/>
      </w:pPr>
    </w:p>
    <w:p w14:paraId="54D8A389" w14:textId="77777777" w:rsidR="0022512B" w:rsidRDefault="00B10A8B" w:rsidP="0022512B">
      <w:pPr>
        <w:pStyle w:val="Stil20"/>
        <w:rPr>
          <w:sz w:val="24"/>
          <w:szCs w:val="24"/>
        </w:rPr>
      </w:pPr>
      <w:r>
        <w:rPr>
          <w:sz w:val="24"/>
          <w:szCs w:val="24"/>
        </w:rPr>
        <w:t>I   Z   V   J   E   Š   Ć   E</w:t>
      </w:r>
    </w:p>
    <w:p w14:paraId="18F9493D" w14:textId="780CE75D" w:rsidR="00F848D6" w:rsidRDefault="00B10A8B" w:rsidP="00FC7B9A">
      <w:pPr>
        <w:pStyle w:val="Stil20"/>
        <w:spacing w:line="240" w:lineRule="auto"/>
      </w:pPr>
      <w:r>
        <w:t xml:space="preserve">o izvršenju </w:t>
      </w:r>
      <w:r w:rsidR="00FC7B9A">
        <w:t>Plana</w:t>
      </w:r>
    </w:p>
    <w:p w14:paraId="2E7B6F5F" w14:textId="2A11F441" w:rsidR="0022512B" w:rsidRDefault="00FC7B9A" w:rsidP="00FC7B9A">
      <w:pPr>
        <w:pStyle w:val="lanak"/>
      </w:pPr>
      <w:r>
        <w:t>djelovanja u području prirodnih nepogoda Općine Netretić za 202</w:t>
      </w:r>
      <w:r w:rsidR="00CC0133">
        <w:t>4</w:t>
      </w:r>
      <w:r>
        <w:t>. godinu</w:t>
      </w:r>
    </w:p>
    <w:p w14:paraId="70071A16" w14:textId="77777777" w:rsidR="00FC7B9A" w:rsidRDefault="00FC7B9A" w:rsidP="00FC7B9A">
      <w:pPr>
        <w:pStyle w:val="lanak"/>
        <w:jc w:val="left"/>
      </w:pPr>
    </w:p>
    <w:p w14:paraId="48742B7C" w14:textId="6297AE50" w:rsidR="00FC7B9A" w:rsidRDefault="00FC7B9A" w:rsidP="000A6519">
      <w:pPr>
        <w:pStyle w:val="lanak"/>
        <w:ind w:firstLine="709"/>
        <w:jc w:val="left"/>
      </w:pPr>
      <w:r>
        <w:t>UVOD</w:t>
      </w:r>
    </w:p>
    <w:p w14:paraId="100C74E8" w14:textId="0DF7D50A" w:rsidR="00FC7B9A" w:rsidRPr="00FC7B9A" w:rsidRDefault="00FC7B9A" w:rsidP="009004C0">
      <w:pPr>
        <w:pStyle w:val="lanak"/>
        <w:spacing w:line="240" w:lineRule="auto"/>
        <w:ind w:firstLine="709"/>
        <w:jc w:val="both"/>
        <w:rPr>
          <w:b w:val="0"/>
          <w:bCs w:val="0"/>
        </w:rPr>
      </w:pPr>
      <w:r w:rsidRPr="00FC7B9A">
        <w:rPr>
          <w:b w:val="0"/>
          <w:bCs w:val="0"/>
        </w:rPr>
        <w:t>Odredbom članka 17. stavka 1. Zakona o ublažavanju i uklanjanju posljedica prirodnih nepogoda (u daljnjem tekstu: Zakon) propisano je da predstavničko tijelo jedinice lokalne i područne (regionalne) samouprave donosi Plan djelovanja u području prirodnih nepogoda za sljedeću kalendarsku godinu radi određenja mjera i postupanja djelomične sanacije šteta od prirodnih nepogoda.</w:t>
      </w:r>
    </w:p>
    <w:p w14:paraId="31E68BD9" w14:textId="1EF15A82" w:rsidR="00FC7B9A" w:rsidRDefault="00FC7B9A" w:rsidP="009004C0">
      <w:pPr>
        <w:pStyle w:val="lanak"/>
        <w:spacing w:line="240" w:lineRule="auto"/>
        <w:ind w:firstLine="709"/>
        <w:jc w:val="both"/>
        <w:rPr>
          <w:b w:val="0"/>
          <w:bCs w:val="0"/>
        </w:rPr>
      </w:pPr>
      <w:r w:rsidRPr="00FC7B9A">
        <w:rPr>
          <w:b w:val="0"/>
          <w:bCs w:val="0"/>
        </w:rPr>
        <w:t>Člankom 17. stavkom 3. Zakona propisano je da izvršno tijelo jedinice lokalne i područne (regionalne) samouprave podnosi predstavničkom tijelu jedinice lokalne i područne (regionalne) samouprave do 31. ožujka tekuće godine izvješće o izvršenju Plana djelovanja u području prirodnih nepogoda za proteklu kalendarsku godinu.</w:t>
      </w:r>
    </w:p>
    <w:p w14:paraId="7F7FB30B" w14:textId="77777777" w:rsidR="00FC7B9A" w:rsidRDefault="00FC7B9A" w:rsidP="00FC7B9A">
      <w:pPr>
        <w:pStyle w:val="lanak"/>
        <w:jc w:val="left"/>
        <w:rPr>
          <w:b w:val="0"/>
          <w:bCs w:val="0"/>
        </w:rPr>
      </w:pPr>
    </w:p>
    <w:p w14:paraId="748FC6E4" w14:textId="0A638007" w:rsidR="00FC7B9A" w:rsidRDefault="00FC7B9A" w:rsidP="000A6519">
      <w:pPr>
        <w:pStyle w:val="lanak"/>
        <w:ind w:firstLine="709"/>
        <w:jc w:val="left"/>
      </w:pPr>
      <w:r>
        <w:t>PROGLAŠENJE PRIRODNIH NEPOGODA</w:t>
      </w:r>
    </w:p>
    <w:p w14:paraId="676B0241" w14:textId="77777777" w:rsidR="000A6519" w:rsidRPr="000A6519" w:rsidRDefault="000A6519" w:rsidP="009004C0">
      <w:pPr>
        <w:spacing w:before="80" w:after="160"/>
        <w:ind w:firstLine="709"/>
        <w:jc w:val="both"/>
        <w:rPr>
          <w:rFonts w:ascii="Arial" w:eastAsia="Times New Roman" w:hAnsi="Arial" w:cs="Arial"/>
          <w:color w:val="000000" w:themeColor="text1"/>
          <w:szCs w:val="24"/>
          <w:lang w:eastAsia="en-US"/>
        </w:rPr>
      </w:pPr>
      <w:r w:rsidRPr="000A6519">
        <w:rPr>
          <w:rFonts w:ascii="Arial" w:eastAsia="Times New Roman" w:hAnsi="Arial" w:cs="Arial"/>
          <w:color w:val="000000" w:themeColor="text1"/>
          <w:szCs w:val="24"/>
          <w:lang w:eastAsia="en-US"/>
        </w:rPr>
        <w:t xml:space="preserve">Prirodnom nepogodom, u smislu Zakona o ublažavanju i uklanjanju posljedica prirodnih nepogoda („Narodne novine“ br. 16/19), smatraju se iznenadne okolnosti uzrokovane nepovoljnim vremenskim prilikama, seizmičkim uzrocima i drugim prirodnim uzrocima koje prekidaju normalno odvijanje života, uzrokuju žrtve, štetu na imovini i/ili njezin gubitak te štetu na javnoj infrastrukturi i/ili u okolišu. </w:t>
      </w:r>
    </w:p>
    <w:p w14:paraId="0F426BD5" w14:textId="77777777" w:rsidR="000A6519" w:rsidRPr="000A6519" w:rsidRDefault="000A6519" w:rsidP="000A6519">
      <w:pPr>
        <w:spacing w:before="80" w:after="160" w:line="276" w:lineRule="auto"/>
        <w:jc w:val="both"/>
        <w:rPr>
          <w:rFonts w:ascii="Arial" w:eastAsia="Times New Roman" w:hAnsi="Arial" w:cs="Arial"/>
          <w:color w:val="000000" w:themeColor="text1"/>
          <w:szCs w:val="24"/>
          <w:lang w:eastAsia="en-US"/>
        </w:rPr>
      </w:pPr>
      <w:r w:rsidRPr="000A6519">
        <w:rPr>
          <w:rFonts w:ascii="Arial" w:eastAsia="Times New Roman" w:hAnsi="Arial" w:cs="Arial"/>
          <w:b/>
          <w:color w:val="000000" w:themeColor="text1"/>
          <w:szCs w:val="24"/>
          <w:lang w:eastAsia="en-US"/>
        </w:rPr>
        <w:t>Prirodnom nepogodom smatraju se:</w:t>
      </w:r>
    </w:p>
    <w:p w14:paraId="022F734B" w14:textId="77777777" w:rsidR="000A6519" w:rsidRPr="000A6519" w:rsidRDefault="000A6519" w:rsidP="009004C0">
      <w:pPr>
        <w:numPr>
          <w:ilvl w:val="0"/>
          <w:numId w:val="23"/>
        </w:numPr>
        <w:tabs>
          <w:tab w:val="left" w:pos="1755"/>
        </w:tabs>
        <w:autoSpaceDE w:val="0"/>
        <w:autoSpaceDN w:val="0"/>
        <w:adjustRightInd w:val="0"/>
        <w:spacing w:before="120" w:after="120"/>
        <w:jc w:val="both"/>
        <w:rPr>
          <w:rFonts w:ascii="Arial" w:hAnsi="Arial" w:cs="Arial"/>
          <w:color w:val="000000" w:themeColor="text1"/>
          <w:lang w:eastAsia="en-US"/>
        </w:rPr>
      </w:pPr>
      <w:r w:rsidRPr="000A6519">
        <w:rPr>
          <w:rFonts w:ascii="Arial" w:hAnsi="Arial" w:cs="Arial"/>
          <w:color w:val="000000" w:themeColor="text1"/>
          <w:lang w:eastAsia="en-US"/>
        </w:rPr>
        <w:t xml:space="preserve">potres, </w:t>
      </w:r>
    </w:p>
    <w:p w14:paraId="7166BE76" w14:textId="77777777" w:rsidR="000A6519" w:rsidRPr="000A6519" w:rsidRDefault="000A6519" w:rsidP="009004C0">
      <w:pPr>
        <w:numPr>
          <w:ilvl w:val="0"/>
          <w:numId w:val="23"/>
        </w:numPr>
        <w:tabs>
          <w:tab w:val="left" w:pos="1755"/>
        </w:tabs>
        <w:autoSpaceDE w:val="0"/>
        <w:autoSpaceDN w:val="0"/>
        <w:adjustRightInd w:val="0"/>
        <w:spacing w:before="120" w:after="120"/>
        <w:jc w:val="both"/>
        <w:rPr>
          <w:rFonts w:ascii="Arial" w:hAnsi="Arial" w:cs="Arial"/>
          <w:color w:val="000000" w:themeColor="text1"/>
          <w:lang w:eastAsia="en-US"/>
        </w:rPr>
      </w:pPr>
      <w:r w:rsidRPr="000A6519">
        <w:rPr>
          <w:rFonts w:ascii="Arial" w:hAnsi="Arial" w:cs="Arial"/>
          <w:color w:val="000000" w:themeColor="text1"/>
          <w:lang w:eastAsia="en-US"/>
        </w:rPr>
        <w:t xml:space="preserve">olujni i orkanski vjetar, </w:t>
      </w:r>
    </w:p>
    <w:p w14:paraId="0DA5BA3F" w14:textId="77777777" w:rsidR="000A6519" w:rsidRPr="000A6519" w:rsidRDefault="000A6519" w:rsidP="009004C0">
      <w:pPr>
        <w:numPr>
          <w:ilvl w:val="0"/>
          <w:numId w:val="23"/>
        </w:numPr>
        <w:tabs>
          <w:tab w:val="left" w:pos="1755"/>
        </w:tabs>
        <w:autoSpaceDE w:val="0"/>
        <w:autoSpaceDN w:val="0"/>
        <w:adjustRightInd w:val="0"/>
        <w:spacing w:before="120" w:after="120"/>
        <w:jc w:val="both"/>
        <w:rPr>
          <w:rFonts w:ascii="Arial" w:hAnsi="Arial" w:cs="Arial"/>
          <w:color w:val="000000" w:themeColor="text1"/>
          <w:lang w:eastAsia="en-US"/>
        </w:rPr>
      </w:pPr>
      <w:r w:rsidRPr="000A6519">
        <w:rPr>
          <w:rFonts w:ascii="Arial" w:hAnsi="Arial" w:cs="Arial"/>
          <w:color w:val="000000" w:themeColor="text1"/>
          <w:lang w:eastAsia="en-US"/>
        </w:rPr>
        <w:t xml:space="preserve">požar, </w:t>
      </w:r>
    </w:p>
    <w:p w14:paraId="29E6B35E" w14:textId="77777777" w:rsidR="000A6519" w:rsidRPr="000A6519" w:rsidRDefault="000A6519" w:rsidP="009004C0">
      <w:pPr>
        <w:numPr>
          <w:ilvl w:val="0"/>
          <w:numId w:val="23"/>
        </w:numPr>
        <w:tabs>
          <w:tab w:val="left" w:pos="1755"/>
        </w:tabs>
        <w:autoSpaceDE w:val="0"/>
        <w:autoSpaceDN w:val="0"/>
        <w:adjustRightInd w:val="0"/>
        <w:spacing w:before="120" w:after="120"/>
        <w:jc w:val="both"/>
        <w:rPr>
          <w:rFonts w:ascii="Arial" w:hAnsi="Arial" w:cs="Arial"/>
          <w:color w:val="000000" w:themeColor="text1"/>
          <w:lang w:eastAsia="en-US"/>
        </w:rPr>
      </w:pPr>
      <w:r w:rsidRPr="000A6519">
        <w:rPr>
          <w:rFonts w:ascii="Arial" w:hAnsi="Arial" w:cs="Arial"/>
          <w:color w:val="000000" w:themeColor="text1"/>
          <w:lang w:eastAsia="en-US"/>
        </w:rPr>
        <w:t xml:space="preserve">poplava, </w:t>
      </w:r>
    </w:p>
    <w:p w14:paraId="127BE4A2" w14:textId="77777777" w:rsidR="000A6519" w:rsidRPr="000A6519" w:rsidRDefault="000A6519" w:rsidP="009004C0">
      <w:pPr>
        <w:numPr>
          <w:ilvl w:val="0"/>
          <w:numId w:val="23"/>
        </w:numPr>
        <w:tabs>
          <w:tab w:val="left" w:pos="1755"/>
        </w:tabs>
        <w:autoSpaceDE w:val="0"/>
        <w:autoSpaceDN w:val="0"/>
        <w:adjustRightInd w:val="0"/>
        <w:spacing w:before="120" w:after="120"/>
        <w:jc w:val="both"/>
        <w:rPr>
          <w:rFonts w:ascii="Arial" w:hAnsi="Arial" w:cs="Arial"/>
          <w:color w:val="000000" w:themeColor="text1"/>
          <w:lang w:eastAsia="en-US"/>
        </w:rPr>
      </w:pPr>
      <w:r w:rsidRPr="000A6519">
        <w:rPr>
          <w:rFonts w:ascii="Arial" w:hAnsi="Arial" w:cs="Arial"/>
          <w:color w:val="000000" w:themeColor="text1"/>
          <w:lang w:eastAsia="en-US"/>
        </w:rPr>
        <w:t xml:space="preserve">suša, </w:t>
      </w:r>
    </w:p>
    <w:p w14:paraId="35FED945" w14:textId="77777777" w:rsidR="000A6519" w:rsidRPr="000A6519" w:rsidRDefault="000A6519" w:rsidP="009004C0">
      <w:pPr>
        <w:numPr>
          <w:ilvl w:val="0"/>
          <w:numId w:val="23"/>
        </w:numPr>
        <w:tabs>
          <w:tab w:val="left" w:pos="1755"/>
        </w:tabs>
        <w:autoSpaceDE w:val="0"/>
        <w:autoSpaceDN w:val="0"/>
        <w:adjustRightInd w:val="0"/>
        <w:spacing w:before="120" w:after="120"/>
        <w:jc w:val="both"/>
        <w:rPr>
          <w:rFonts w:ascii="Arial" w:hAnsi="Arial" w:cs="Arial"/>
          <w:color w:val="000000" w:themeColor="text1"/>
          <w:lang w:eastAsia="en-US"/>
        </w:rPr>
      </w:pPr>
      <w:r w:rsidRPr="000A6519">
        <w:rPr>
          <w:rFonts w:ascii="Arial" w:hAnsi="Arial" w:cs="Arial"/>
          <w:color w:val="000000" w:themeColor="text1"/>
          <w:lang w:eastAsia="en-US"/>
        </w:rPr>
        <w:t xml:space="preserve">tuča, kiša koja se smrzava u dodiru s podlogom, </w:t>
      </w:r>
    </w:p>
    <w:p w14:paraId="0CE1EB4F" w14:textId="77777777" w:rsidR="000A6519" w:rsidRPr="000A6519" w:rsidRDefault="000A6519" w:rsidP="009004C0">
      <w:pPr>
        <w:numPr>
          <w:ilvl w:val="0"/>
          <w:numId w:val="23"/>
        </w:numPr>
        <w:tabs>
          <w:tab w:val="left" w:pos="1755"/>
        </w:tabs>
        <w:autoSpaceDE w:val="0"/>
        <w:autoSpaceDN w:val="0"/>
        <w:adjustRightInd w:val="0"/>
        <w:spacing w:before="120" w:after="120"/>
        <w:jc w:val="both"/>
        <w:rPr>
          <w:rFonts w:ascii="Arial" w:hAnsi="Arial" w:cs="Arial"/>
          <w:color w:val="000000" w:themeColor="text1"/>
          <w:lang w:eastAsia="en-US"/>
        </w:rPr>
      </w:pPr>
      <w:r w:rsidRPr="000A6519">
        <w:rPr>
          <w:rFonts w:ascii="Arial" w:hAnsi="Arial" w:cs="Arial"/>
          <w:color w:val="000000" w:themeColor="text1"/>
          <w:lang w:eastAsia="en-US"/>
        </w:rPr>
        <w:t xml:space="preserve">mraz, </w:t>
      </w:r>
    </w:p>
    <w:p w14:paraId="520CF4DD" w14:textId="77777777" w:rsidR="000A6519" w:rsidRPr="000A6519" w:rsidRDefault="000A6519" w:rsidP="009004C0">
      <w:pPr>
        <w:numPr>
          <w:ilvl w:val="0"/>
          <w:numId w:val="23"/>
        </w:numPr>
        <w:tabs>
          <w:tab w:val="left" w:pos="1755"/>
        </w:tabs>
        <w:autoSpaceDE w:val="0"/>
        <w:autoSpaceDN w:val="0"/>
        <w:adjustRightInd w:val="0"/>
        <w:spacing w:before="120" w:after="120"/>
        <w:jc w:val="both"/>
        <w:rPr>
          <w:rFonts w:ascii="Arial" w:hAnsi="Arial" w:cs="Arial"/>
          <w:color w:val="000000" w:themeColor="text1"/>
          <w:lang w:eastAsia="en-US"/>
        </w:rPr>
      </w:pPr>
      <w:r w:rsidRPr="000A6519">
        <w:rPr>
          <w:rFonts w:ascii="Arial" w:hAnsi="Arial" w:cs="Arial"/>
          <w:color w:val="000000" w:themeColor="text1"/>
          <w:lang w:eastAsia="en-US"/>
        </w:rPr>
        <w:t xml:space="preserve">izvanredno velika visina snijega, </w:t>
      </w:r>
    </w:p>
    <w:p w14:paraId="561AA0D8" w14:textId="77777777" w:rsidR="000A6519" w:rsidRPr="000A6519" w:rsidRDefault="000A6519" w:rsidP="009004C0">
      <w:pPr>
        <w:numPr>
          <w:ilvl w:val="0"/>
          <w:numId w:val="23"/>
        </w:numPr>
        <w:tabs>
          <w:tab w:val="left" w:pos="1755"/>
        </w:tabs>
        <w:autoSpaceDE w:val="0"/>
        <w:autoSpaceDN w:val="0"/>
        <w:adjustRightInd w:val="0"/>
        <w:spacing w:before="120" w:after="120"/>
        <w:jc w:val="both"/>
        <w:rPr>
          <w:rFonts w:ascii="Arial" w:hAnsi="Arial" w:cs="Arial"/>
          <w:color w:val="000000" w:themeColor="text1"/>
          <w:lang w:eastAsia="en-US"/>
        </w:rPr>
      </w:pPr>
      <w:r w:rsidRPr="000A6519">
        <w:rPr>
          <w:rFonts w:ascii="Arial" w:hAnsi="Arial" w:cs="Arial"/>
          <w:color w:val="000000" w:themeColor="text1"/>
          <w:lang w:eastAsia="en-US"/>
        </w:rPr>
        <w:lastRenderedPageBreak/>
        <w:t xml:space="preserve">snježni nanos i lavina, </w:t>
      </w:r>
    </w:p>
    <w:p w14:paraId="56996126" w14:textId="77777777" w:rsidR="000A6519" w:rsidRPr="000A6519" w:rsidRDefault="000A6519" w:rsidP="009004C0">
      <w:pPr>
        <w:numPr>
          <w:ilvl w:val="0"/>
          <w:numId w:val="23"/>
        </w:numPr>
        <w:tabs>
          <w:tab w:val="left" w:pos="1755"/>
        </w:tabs>
        <w:autoSpaceDE w:val="0"/>
        <w:autoSpaceDN w:val="0"/>
        <w:adjustRightInd w:val="0"/>
        <w:spacing w:before="120" w:after="120"/>
        <w:jc w:val="both"/>
        <w:rPr>
          <w:rFonts w:ascii="Arial" w:hAnsi="Arial" w:cs="Arial"/>
          <w:color w:val="000000" w:themeColor="text1"/>
          <w:lang w:eastAsia="en-US"/>
        </w:rPr>
      </w:pPr>
      <w:r w:rsidRPr="000A6519">
        <w:rPr>
          <w:rFonts w:ascii="Arial" w:hAnsi="Arial" w:cs="Arial"/>
          <w:color w:val="000000" w:themeColor="text1"/>
          <w:lang w:eastAsia="en-US"/>
        </w:rPr>
        <w:t xml:space="preserve">nagomilavanje leda na vodotocima, </w:t>
      </w:r>
    </w:p>
    <w:p w14:paraId="5530D11C" w14:textId="77777777" w:rsidR="000A6519" w:rsidRPr="000A6519" w:rsidRDefault="000A6519" w:rsidP="009004C0">
      <w:pPr>
        <w:numPr>
          <w:ilvl w:val="0"/>
          <w:numId w:val="23"/>
        </w:numPr>
        <w:tabs>
          <w:tab w:val="left" w:pos="1755"/>
        </w:tabs>
        <w:autoSpaceDE w:val="0"/>
        <w:autoSpaceDN w:val="0"/>
        <w:adjustRightInd w:val="0"/>
        <w:spacing w:before="120" w:after="120"/>
        <w:jc w:val="both"/>
        <w:rPr>
          <w:rFonts w:ascii="Arial" w:hAnsi="Arial" w:cs="Arial"/>
          <w:color w:val="000000" w:themeColor="text1"/>
          <w:lang w:eastAsia="en-US"/>
        </w:rPr>
      </w:pPr>
      <w:r w:rsidRPr="000A6519">
        <w:rPr>
          <w:rFonts w:ascii="Arial" w:hAnsi="Arial" w:cs="Arial"/>
          <w:color w:val="000000" w:themeColor="text1"/>
          <w:lang w:eastAsia="en-US"/>
        </w:rPr>
        <w:t>klizanje, tečenje, odronjavanje i prevrtanje zemljišta, te</w:t>
      </w:r>
    </w:p>
    <w:p w14:paraId="0C680FAA" w14:textId="7FBCB805" w:rsidR="000A6519" w:rsidRPr="006C22CC" w:rsidRDefault="000A6519" w:rsidP="006C22CC">
      <w:pPr>
        <w:numPr>
          <w:ilvl w:val="0"/>
          <w:numId w:val="23"/>
        </w:numPr>
        <w:tabs>
          <w:tab w:val="left" w:pos="1755"/>
        </w:tabs>
        <w:autoSpaceDE w:val="0"/>
        <w:autoSpaceDN w:val="0"/>
        <w:adjustRightInd w:val="0"/>
        <w:spacing w:before="120" w:after="120"/>
        <w:jc w:val="both"/>
        <w:rPr>
          <w:rFonts w:ascii="Arial" w:hAnsi="Arial" w:cs="Arial"/>
          <w:color w:val="000000" w:themeColor="text1"/>
          <w:lang w:eastAsia="en-US"/>
        </w:rPr>
      </w:pPr>
      <w:r w:rsidRPr="000A6519">
        <w:rPr>
          <w:rFonts w:ascii="Arial" w:hAnsi="Arial" w:cs="Arial"/>
          <w:color w:val="000000" w:themeColor="text1"/>
          <w:lang w:eastAsia="en-US"/>
        </w:rPr>
        <w:t>druge pojave takva opsega koje, ovisno o mjesnim prilikama, uzrokuju bitne poremećaje u životu ljudi na određenom području.</w:t>
      </w:r>
    </w:p>
    <w:p w14:paraId="27106A64" w14:textId="4B6C680E" w:rsidR="000A6519" w:rsidRPr="000A6519" w:rsidRDefault="000A6519" w:rsidP="009004C0">
      <w:pPr>
        <w:pStyle w:val="lanak"/>
        <w:spacing w:line="240" w:lineRule="auto"/>
        <w:ind w:firstLine="709"/>
        <w:jc w:val="both"/>
        <w:rPr>
          <w:b w:val="0"/>
          <w:bCs w:val="0"/>
        </w:rPr>
      </w:pPr>
      <w:r w:rsidRPr="000A6519">
        <w:rPr>
          <w:b w:val="0"/>
          <w:bCs w:val="0"/>
        </w:rPr>
        <w:t xml:space="preserve">Odluku o proglašenju prirodne nepogode za jedinice lokalne samouprave na području Karlovačke županije donosi Župan na prijedlog </w:t>
      </w:r>
      <w:r w:rsidR="00CC0133">
        <w:rPr>
          <w:b w:val="0"/>
          <w:bCs w:val="0"/>
        </w:rPr>
        <w:t>o</w:t>
      </w:r>
      <w:r w:rsidRPr="000A6519">
        <w:rPr>
          <w:b w:val="0"/>
          <w:bCs w:val="0"/>
        </w:rPr>
        <w:t>pćinskog načelnika Općine Netretić.</w:t>
      </w:r>
    </w:p>
    <w:p w14:paraId="0DD4770A" w14:textId="75D15E86" w:rsidR="000A6519" w:rsidRDefault="000A6519" w:rsidP="009004C0">
      <w:pPr>
        <w:pStyle w:val="lanak"/>
        <w:spacing w:line="240" w:lineRule="auto"/>
        <w:jc w:val="both"/>
        <w:rPr>
          <w:b w:val="0"/>
          <w:bCs w:val="0"/>
        </w:rPr>
      </w:pPr>
      <w:r w:rsidRPr="000A6519">
        <w:rPr>
          <w:b w:val="0"/>
          <w:bCs w:val="0"/>
        </w:rPr>
        <w:t>Prirodna nepogoda proglašava se ako je vrijednost ukupne izravne štete najmanje 20% vrijednosti izvornih prihoda jedinice lokalne samouprave za prethodnu godinu ili ako je prirod (rod) umanjen najmanje 30% prethodnog trogodišnjeg prosjeka na području jedinice lokalne samouprave ili ako je nepogoda umanjila vrijednost imovine na području jedinice lokalne samouprave najmanje 30%.</w:t>
      </w:r>
    </w:p>
    <w:p w14:paraId="7C242E5E" w14:textId="77777777" w:rsidR="000A6519" w:rsidRPr="000A6519" w:rsidRDefault="000A6519" w:rsidP="000A6519">
      <w:pPr>
        <w:pStyle w:val="lanak"/>
        <w:jc w:val="both"/>
        <w:rPr>
          <w:b w:val="0"/>
          <w:bCs w:val="0"/>
        </w:rPr>
      </w:pPr>
    </w:p>
    <w:p w14:paraId="07DDF5A8" w14:textId="308F8B01" w:rsidR="00FC7B9A" w:rsidRDefault="00FC7B9A" w:rsidP="009004C0">
      <w:pPr>
        <w:pStyle w:val="lanak"/>
        <w:spacing w:line="240" w:lineRule="auto"/>
        <w:ind w:firstLine="709"/>
        <w:jc w:val="left"/>
      </w:pPr>
      <w:r>
        <w:t>ZAKLJUČAK</w:t>
      </w:r>
    </w:p>
    <w:p w14:paraId="1F49CFFE" w14:textId="1ECF0749" w:rsidR="00FC7B9A" w:rsidRPr="000A6519" w:rsidRDefault="00FC7B9A" w:rsidP="009004C0">
      <w:pPr>
        <w:pStyle w:val="lanak"/>
        <w:spacing w:line="240" w:lineRule="auto"/>
        <w:ind w:firstLine="709"/>
        <w:jc w:val="both"/>
        <w:rPr>
          <w:b w:val="0"/>
          <w:bCs w:val="0"/>
        </w:rPr>
      </w:pPr>
      <w:r w:rsidRPr="000A6519">
        <w:rPr>
          <w:b w:val="0"/>
          <w:bCs w:val="0"/>
        </w:rPr>
        <w:t>U protekloj 202</w:t>
      </w:r>
      <w:r w:rsidR="00CC0133">
        <w:rPr>
          <w:b w:val="0"/>
          <w:bCs w:val="0"/>
        </w:rPr>
        <w:t>4</w:t>
      </w:r>
      <w:r w:rsidRPr="000A6519">
        <w:rPr>
          <w:b w:val="0"/>
          <w:bCs w:val="0"/>
        </w:rPr>
        <w:t xml:space="preserve">. godini na području </w:t>
      </w:r>
      <w:r w:rsidR="000A6519">
        <w:rPr>
          <w:b w:val="0"/>
          <w:bCs w:val="0"/>
        </w:rPr>
        <w:t>Općine Ne</w:t>
      </w:r>
      <w:r w:rsidR="006C22CC">
        <w:rPr>
          <w:b w:val="0"/>
          <w:bCs w:val="0"/>
        </w:rPr>
        <w:t>t</w:t>
      </w:r>
      <w:r w:rsidR="000A6519">
        <w:rPr>
          <w:b w:val="0"/>
          <w:bCs w:val="0"/>
        </w:rPr>
        <w:t>retić</w:t>
      </w:r>
      <w:r w:rsidRPr="000A6519">
        <w:rPr>
          <w:b w:val="0"/>
          <w:bCs w:val="0"/>
        </w:rPr>
        <w:t xml:space="preserve"> nisu proglašene prirodne</w:t>
      </w:r>
      <w:r w:rsidR="000A6519">
        <w:rPr>
          <w:b w:val="0"/>
          <w:bCs w:val="0"/>
        </w:rPr>
        <w:t xml:space="preserve"> </w:t>
      </w:r>
      <w:r w:rsidRPr="000A6519">
        <w:rPr>
          <w:b w:val="0"/>
          <w:bCs w:val="0"/>
        </w:rPr>
        <w:t>nepogodne koje su mogle uzrokovati štete.</w:t>
      </w:r>
    </w:p>
    <w:p w14:paraId="3CEECF32" w14:textId="77777777" w:rsidR="000A6519" w:rsidRPr="000A6519" w:rsidRDefault="000A6519" w:rsidP="00FC7B9A">
      <w:pPr>
        <w:pStyle w:val="lanak"/>
        <w:jc w:val="left"/>
        <w:rPr>
          <w:b w:val="0"/>
          <w:bCs w:val="0"/>
        </w:rPr>
      </w:pPr>
    </w:p>
    <w:p w14:paraId="76457D7D" w14:textId="77777777" w:rsidR="0022512B" w:rsidRDefault="0022512B" w:rsidP="000A6519">
      <w:pPr>
        <w:pStyle w:val="Stil1"/>
        <w:ind w:firstLine="0"/>
      </w:pPr>
    </w:p>
    <w:p w14:paraId="62EC29EE" w14:textId="77777777" w:rsidR="00E4580A" w:rsidRDefault="00E4580A" w:rsidP="00A4425C">
      <w:pPr>
        <w:pStyle w:val="Stil1"/>
      </w:pPr>
    </w:p>
    <w:p w14:paraId="191183AD" w14:textId="77777777" w:rsidR="00B506EB" w:rsidRDefault="00B506EB" w:rsidP="00A4425C">
      <w:pPr>
        <w:pStyle w:val="Stil1"/>
      </w:pPr>
    </w:p>
    <w:tbl>
      <w:tblPr>
        <w:tblStyle w:val="Reetkatablic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59"/>
        <w:gridCol w:w="4513"/>
      </w:tblGrid>
      <w:tr w:rsidR="00A4425C" w14:paraId="5157EEAF" w14:textId="77777777" w:rsidTr="00E4580A">
        <w:trPr>
          <w:trHeight w:val="645"/>
        </w:trPr>
        <w:tc>
          <w:tcPr>
            <w:tcW w:w="4644" w:type="dxa"/>
          </w:tcPr>
          <w:p w14:paraId="4FF5531F" w14:textId="77777777" w:rsidR="0022512B" w:rsidRDefault="00E4580A" w:rsidP="0022512B">
            <w:pPr>
              <w:pStyle w:val="Stil1"/>
              <w:tabs>
                <w:tab w:val="left" w:pos="426"/>
              </w:tabs>
              <w:ind w:firstLine="0"/>
              <w:jc w:val="left"/>
            </w:pPr>
            <w:r>
              <w:t>DOSTAVITI:</w:t>
            </w:r>
          </w:p>
          <w:p w14:paraId="1182ACD9" w14:textId="77777777" w:rsidR="00E4580A" w:rsidRDefault="00E90084" w:rsidP="00E90084">
            <w:pPr>
              <w:pStyle w:val="Stil1"/>
              <w:numPr>
                <w:ilvl w:val="0"/>
                <w:numId w:val="14"/>
              </w:numPr>
              <w:tabs>
                <w:tab w:val="left" w:pos="426"/>
              </w:tabs>
              <w:jc w:val="left"/>
            </w:pPr>
            <w:r>
              <w:t>Općinsko vijeće Općine Netretić, n/p predsjednika</w:t>
            </w:r>
          </w:p>
          <w:p w14:paraId="5D2DB97A" w14:textId="77777777" w:rsidR="00E4580A" w:rsidRDefault="00E4580A" w:rsidP="00E4580A">
            <w:pPr>
              <w:pStyle w:val="Stil1"/>
              <w:numPr>
                <w:ilvl w:val="0"/>
                <w:numId w:val="14"/>
              </w:numPr>
              <w:tabs>
                <w:tab w:val="left" w:pos="426"/>
              </w:tabs>
              <w:jc w:val="left"/>
            </w:pPr>
            <w:r>
              <w:t>Referent za proračun i financije, ovdje,</w:t>
            </w:r>
          </w:p>
          <w:p w14:paraId="3E316373" w14:textId="77777777" w:rsidR="00E4580A" w:rsidRDefault="00C06FAE" w:rsidP="00E90084">
            <w:pPr>
              <w:pStyle w:val="Stil1"/>
              <w:numPr>
                <w:ilvl w:val="0"/>
                <w:numId w:val="14"/>
              </w:numPr>
              <w:tabs>
                <w:tab w:val="left" w:pos="426"/>
              </w:tabs>
              <w:jc w:val="left"/>
            </w:pPr>
            <w:r>
              <w:t>Dokumentacija, ovdje,</w:t>
            </w:r>
          </w:p>
          <w:p w14:paraId="07C0FC5C" w14:textId="77777777" w:rsidR="00E4580A" w:rsidRDefault="00E4580A" w:rsidP="00E4580A">
            <w:pPr>
              <w:pStyle w:val="Stil1"/>
              <w:numPr>
                <w:ilvl w:val="0"/>
                <w:numId w:val="14"/>
              </w:numPr>
              <w:tabs>
                <w:tab w:val="left" w:pos="426"/>
              </w:tabs>
              <w:jc w:val="left"/>
            </w:pPr>
            <w:r>
              <w:t>PISMOHRANA.-</w:t>
            </w:r>
            <w:r>
              <w:br/>
            </w:r>
          </w:p>
        </w:tc>
        <w:tc>
          <w:tcPr>
            <w:tcW w:w="4644" w:type="dxa"/>
          </w:tcPr>
          <w:p w14:paraId="119E1723" w14:textId="77777777" w:rsidR="00A4425C" w:rsidRDefault="00E90084" w:rsidP="00A4425C">
            <w:pPr>
              <w:pStyle w:val="Stil1"/>
              <w:ind w:firstLine="0"/>
              <w:jc w:val="center"/>
              <w:rPr>
                <w:b/>
              </w:rPr>
            </w:pPr>
            <w:r>
              <w:rPr>
                <w:b/>
              </w:rPr>
              <w:t>OPĆINSKI NAČELNIK:</w:t>
            </w:r>
          </w:p>
          <w:p w14:paraId="78EA58A7" w14:textId="77777777" w:rsidR="00E90084" w:rsidRPr="00A4425C" w:rsidRDefault="008E0372" w:rsidP="00A4425C">
            <w:pPr>
              <w:pStyle w:val="Stil1"/>
              <w:ind w:firstLine="0"/>
              <w:jc w:val="center"/>
              <w:rPr>
                <w:b/>
              </w:rPr>
            </w:pPr>
            <w:r>
              <w:rPr>
                <w:b/>
              </w:rPr>
              <w:t>Marijan Peretić</w:t>
            </w:r>
          </w:p>
        </w:tc>
      </w:tr>
    </w:tbl>
    <w:p w14:paraId="356C9EB2" w14:textId="77777777" w:rsidR="00A4425C" w:rsidRPr="00A4425C" w:rsidRDefault="00A4425C" w:rsidP="00A4425C">
      <w:pPr>
        <w:pStyle w:val="Stil1"/>
        <w:ind w:firstLine="0"/>
      </w:pPr>
    </w:p>
    <w:p w14:paraId="2310D474" w14:textId="77777777" w:rsidR="005A0B66" w:rsidRPr="005A0B66" w:rsidRDefault="005A0B66" w:rsidP="005A0B66">
      <w:pPr>
        <w:pStyle w:val="Stil6"/>
        <w:numPr>
          <w:ilvl w:val="0"/>
          <w:numId w:val="0"/>
        </w:numPr>
        <w:ind w:left="1483"/>
      </w:pPr>
      <w:r>
        <w:tab/>
      </w:r>
    </w:p>
    <w:p w14:paraId="57B32C0C" w14:textId="77777777" w:rsidR="00AD1030" w:rsidRPr="00AD1030" w:rsidRDefault="00AD1030" w:rsidP="00AD1030">
      <w:pPr>
        <w:jc w:val="center"/>
        <w:rPr>
          <w:rFonts w:ascii="Arial" w:hAnsi="Arial" w:cs="Arial"/>
          <w:bCs/>
        </w:rPr>
      </w:pPr>
    </w:p>
    <w:p w14:paraId="0FADB442" w14:textId="77777777" w:rsidR="00AD1030" w:rsidRDefault="00AD1030" w:rsidP="00AD1030">
      <w:pPr>
        <w:ind w:left="142" w:firstLine="992"/>
        <w:jc w:val="both"/>
        <w:rPr>
          <w:rFonts w:ascii="Arial" w:hAnsi="Arial" w:cs="Arial"/>
          <w:bCs/>
        </w:rPr>
      </w:pPr>
    </w:p>
    <w:p w14:paraId="15E91109" w14:textId="77777777" w:rsidR="00AD1030" w:rsidRDefault="00AD1030" w:rsidP="00AD1030">
      <w:pPr>
        <w:ind w:left="142" w:firstLine="992"/>
        <w:jc w:val="both"/>
        <w:rPr>
          <w:rFonts w:ascii="Arial" w:hAnsi="Arial" w:cs="Arial"/>
          <w:bCs/>
        </w:rPr>
      </w:pPr>
    </w:p>
    <w:p w14:paraId="293F3D91" w14:textId="77777777" w:rsidR="00AD1030" w:rsidRPr="00AD1030" w:rsidRDefault="00AD1030" w:rsidP="00AD1030">
      <w:pPr>
        <w:ind w:left="142" w:firstLine="992"/>
        <w:jc w:val="both"/>
        <w:rPr>
          <w:rFonts w:ascii="Arial" w:hAnsi="Arial" w:cs="Arial"/>
          <w:bCs/>
        </w:rPr>
      </w:pPr>
    </w:p>
    <w:p w14:paraId="7A29BF76" w14:textId="77777777" w:rsidR="00AD1030" w:rsidRDefault="00AD1030" w:rsidP="00AD1030">
      <w:pPr>
        <w:tabs>
          <w:tab w:val="left" w:pos="1560"/>
        </w:tabs>
        <w:ind w:left="1560" w:hanging="1560"/>
        <w:rPr>
          <w:rFonts w:ascii="Arial" w:hAnsi="Arial" w:cs="Arial"/>
          <w:b/>
        </w:rPr>
      </w:pPr>
    </w:p>
    <w:p w14:paraId="2EA2FF44" w14:textId="77777777" w:rsidR="00AD1030" w:rsidRPr="00AD1030" w:rsidRDefault="00AD1030" w:rsidP="00AD1030">
      <w:pPr>
        <w:tabs>
          <w:tab w:val="left" w:pos="1560"/>
        </w:tabs>
        <w:ind w:left="1560" w:hanging="1560"/>
        <w:rPr>
          <w:rFonts w:ascii="Arial" w:hAnsi="Arial" w:cs="Arial"/>
          <w:b/>
        </w:rPr>
      </w:pPr>
    </w:p>
    <w:sectPr w:rsidR="00AD1030" w:rsidRPr="00AD1030" w:rsidSect="00E4580A">
      <w:headerReference w:type="default" r:id="rId9"/>
      <w:pgSz w:w="11906" w:h="16838"/>
      <w:pgMar w:top="851" w:right="1417" w:bottom="1134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4191A3" w14:textId="77777777" w:rsidR="001B1CCA" w:rsidRDefault="001B1CCA" w:rsidP="00A4425C">
      <w:r>
        <w:separator/>
      </w:r>
    </w:p>
  </w:endnote>
  <w:endnote w:type="continuationSeparator" w:id="0">
    <w:p w14:paraId="0D86B2F9" w14:textId="77777777" w:rsidR="001B1CCA" w:rsidRDefault="001B1CCA" w:rsidP="00A442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3720B7" w14:textId="77777777" w:rsidR="001B1CCA" w:rsidRDefault="001B1CCA" w:rsidP="00A4425C">
      <w:r>
        <w:separator/>
      </w:r>
    </w:p>
  </w:footnote>
  <w:footnote w:type="continuationSeparator" w:id="0">
    <w:p w14:paraId="03B963FA" w14:textId="77777777" w:rsidR="001B1CCA" w:rsidRDefault="001B1CCA" w:rsidP="00A4425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234235"/>
      <w:docPartObj>
        <w:docPartGallery w:val="Page Numbers (Top of Page)"/>
        <w:docPartUnique/>
      </w:docPartObj>
    </w:sdtPr>
    <w:sdtContent>
      <w:p w14:paraId="558C0B43" w14:textId="77777777" w:rsidR="00A4425C" w:rsidRDefault="00904CF6">
        <w:pPr>
          <w:pStyle w:val="Zaglavlje"/>
          <w:jc w:val="right"/>
        </w:pPr>
        <w:r>
          <w:fldChar w:fldCharType="begin"/>
        </w:r>
        <w:r w:rsidR="002B6D89">
          <w:instrText xml:space="preserve"> PAGE   \* MERGEFORMAT </w:instrText>
        </w:r>
        <w:r>
          <w:fldChar w:fldCharType="separate"/>
        </w:r>
        <w:r w:rsidR="00201A51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898F48F" w14:textId="77777777" w:rsidR="00A4425C" w:rsidRDefault="00A4425C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E52AAA"/>
    <w:multiLevelType w:val="hybridMultilevel"/>
    <w:tmpl w:val="CB6EE366"/>
    <w:lvl w:ilvl="0" w:tplc="041A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" w15:restartNumberingAfterBreak="0">
    <w:nsid w:val="042F36CA"/>
    <w:multiLevelType w:val="hybridMultilevel"/>
    <w:tmpl w:val="1B92FAD8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F8636F"/>
    <w:multiLevelType w:val="hybridMultilevel"/>
    <w:tmpl w:val="E59AC56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7B1A52"/>
    <w:multiLevelType w:val="hybridMultilevel"/>
    <w:tmpl w:val="857EA206"/>
    <w:lvl w:ilvl="0" w:tplc="041A000F">
      <w:start w:val="1"/>
      <w:numFmt w:val="decimal"/>
      <w:lvlText w:val="%1."/>
      <w:lvlJc w:val="left"/>
      <w:pPr>
        <w:ind w:left="1854" w:hanging="360"/>
      </w:pPr>
    </w:lvl>
    <w:lvl w:ilvl="1" w:tplc="041A0019" w:tentative="1">
      <w:start w:val="1"/>
      <w:numFmt w:val="lowerLetter"/>
      <w:lvlText w:val="%2."/>
      <w:lvlJc w:val="left"/>
      <w:pPr>
        <w:ind w:left="2574" w:hanging="360"/>
      </w:pPr>
    </w:lvl>
    <w:lvl w:ilvl="2" w:tplc="041A001B" w:tentative="1">
      <w:start w:val="1"/>
      <w:numFmt w:val="lowerRoman"/>
      <w:lvlText w:val="%3."/>
      <w:lvlJc w:val="right"/>
      <w:pPr>
        <w:ind w:left="3294" w:hanging="180"/>
      </w:pPr>
    </w:lvl>
    <w:lvl w:ilvl="3" w:tplc="041A000F" w:tentative="1">
      <w:start w:val="1"/>
      <w:numFmt w:val="decimal"/>
      <w:lvlText w:val="%4."/>
      <w:lvlJc w:val="left"/>
      <w:pPr>
        <w:ind w:left="4014" w:hanging="360"/>
      </w:pPr>
    </w:lvl>
    <w:lvl w:ilvl="4" w:tplc="041A0019" w:tentative="1">
      <w:start w:val="1"/>
      <w:numFmt w:val="lowerLetter"/>
      <w:lvlText w:val="%5."/>
      <w:lvlJc w:val="left"/>
      <w:pPr>
        <w:ind w:left="4734" w:hanging="360"/>
      </w:pPr>
    </w:lvl>
    <w:lvl w:ilvl="5" w:tplc="041A001B" w:tentative="1">
      <w:start w:val="1"/>
      <w:numFmt w:val="lowerRoman"/>
      <w:lvlText w:val="%6."/>
      <w:lvlJc w:val="right"/>
      <w:pPr>
        <w:ind w:left="5454" w:hanging="180"/>
      </w:pPr>
    </w:lvl>
    <w:lvl w:ilvl="6" w:tplc="041A000F" w:tentative="1">
      <w:start w:val="1"/>
      <w:numFmt w:val="decimal"/>
      <w:lvlText w:val="%7."/>
      <w:lvlJc w:val="left"/>
      <w:pPr>
        <w:ind w:left="6174" w:hanging="360"/>
      </w:pPr>
    </w:lvl>
    <w:lvl w:ilvl="7" w:tplc="041A0019" w:tentative="1">
      <w:start w:val="1"/>
      <w:numFmt w:val="lowerLetter"/>
      <w:lvlText w:val="%8."/>
      <w:lvlJc w:val="left"/>
      <w:pPr>
        <w:ind w:left="6894" w:hanging="360"/>
      </w:pPr>
    </w:lvl>
    <w:lvl w:ilvl="8" w:tplc="041A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4" w15:restartNumberingAfterBreak="0">
    <w:nsid w:val="22FB2753"/>
    <w:multiLevelType w:val="hybridMultilevel"/>
    <w:tmpl w:val="A99A027A"/>
    <w:lvl w:ilvl="0" w:tplc="041A000F">
      <w:start w:val="1"/>
      <w:numFmt w:val="decimal"/>
      <w:lvlText w:val="%1."/>
      <w:lvlJc w:val="left"/>
      <w:pPr>
        <w:ind w:left="1854" w:hanging="360"/>
      </w:pPr>
    </w:lvl>
    <w:lvl w:ilvl="1" w:tplc="041A0019" w:tentative="1">
      <w:start w:val="1"/>
      <w:numFmt w:val="lowerLetter"/>
      <w:lvlText w:val="%2."/>
      <w:lvlJc w:val="left"/>
      <w:pPr>
        <w:ind w:left="2574" w:hanging="360"/>
      </w:pPr>
    </w:lvl>
    <w:lvl w:ilvl="2" w:tplc="041A001B" w:tentative="1">
      <w:start w:val="1"/>
      <w:numFmt w:val="lowerRoman"/>
      <w:lvlText w:val="%3."/>
      <w:lvlJc w:val="right"/>
      <w:pPr>
        <w:ind w:left="3294" w:hanging="180"/>
      </w:pPr>
    </w:lvl>
    <w:lvl w:ilvl="3" w:tplc="041A000F" w:tentative="1">
      <w:start w:val="1"/>
      <w:numFmt w:val="decimal"/>
      <w:lvlText w:val="%4."/>
      <w:lvlJc w:val="left"/>
      <w:pPr>
        <w:ind w:left="4014" w:hanging="360"/>
      </w:pPr>
    </w:lvl>
    <w:lvl w:ilvl="4" w:tplc="041A0019" w:tentative="1">
      <w:start w:val="1"/>
      <w:numFmt w:val="lowerLetter"/>
      <w:lvlText w:val="%5."/>
      <w:lvlJc w:val="left"/>
      <w:pPr>
        <w:ind w:left="4734" w:hanging="360"/>
      </w:pPr>
    </w:lvl>
    <w:lvl w:ilvl="5" w:tplc="041A001B" w:tentative="1">
      <w:start w:val="1"/>
      <w:numFmt w:val="lowerRoman"/>
      <w:lvlText w:val="%6."/>
      <w:lvlJc w:val="right"/>
      <w:pPr>
        <w:ind w:left="5454" w:hanging="180"/>
      </w:pPr>
    </w:lvl>
    <w:lvl w:ilvl="6" w:tplc="041A000F" w:tentative="1">
      <w:start w:val="1"/>
      <w:numFmt w:val="decimal"/>
      <w:lvlText w:val="%7."/>
      <w:lvlJc w:val="left"/>
      <w:pPr>
        <w:ind w:left="6174" w:hanging="360"/>
      </w:pPr>
    </w:lvl>
    <w:lvl w:ilvl="7" w:tplc="041A0019" w:tentative="1">
      <w:start w:val="1"/>
      <w:numFmt w:val="lowerLetter"/>
      <w:lvlText w:val="%8."/>
      <w:lvlJc w:val="left"/>
      <w:pPr>
        <w:ind w:left="6894" w:hanging="360"/>
      </w:pPr>
    </w:lvl>
    <w:lvl w:ilvl="8" w:tplc="041A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5" w15:restartNumberingAfterBreak="0">
    <w:nsid w:val="2EFB111A"/>
    <w:multiLevelType w:val="hybridMultilevel"/>
    <w:tmpl w:val="8FF0683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9594FAA"/>
    <w:multiLevelType w:val="hybridMultilevel"/>
    <w:tmpl w:val="C95AFA94"/>
    <w:lvl w:ilvl="0" w:tplc="041A0001">
      <w:start w:val="1"/>
      <w:numFmt w:val="bullet"/>
      <w:lvlText w:val=""/>
      <w:lvlJc w:val="left"/>
      <w:pPr>
        <w:ind w:left="2847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356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428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500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572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644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716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788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8607" w:hanging="360"/>
      </w:pPr>
      <w:rPr>
        <w:rFonts w:ascii="Wingdings" w:hAnsi="Wingdings" w:hint="default"/>
      </w:rPr>
    </w:lvl>
  </w:abstractNum>
  <w:abstractNum w:abstractNumId="7" w15:restartNumberingAfterBreak="0">
    <w:nsid w:val="4375106F"/>
    <w:multiLevelType w:val="hybridMultilevel"/>
    <w:tmpl w:val="359AE7C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1A7E10"/>
    <w:multiLevelType w:val="hybridMultilevel"/>
    <w:tmpl w:val="00A4DE44"/>
    <w:lvl w:ilvl="0" w:tplc="041A000F">
      <w:start w:val="1"/>
      <w:numFmt w:val="decimal"/>
      <w:lvlText w:val="%1."/>
      <w:lvlJc w:val="left"/>
      <w:pPr>
        <w:ind w:left="774" w:hanging="360"/>
      </w:pPr>
    </w:lvl>
    <w:lvl w:ilvl="1" w:tplc="041A0019" w:tentative="1">
      <w:start w:val="1"/>
      <w:numFmt w:val="lowerLetter"/>
      <w:lvlText w:val="%2."/>
      <w:lvlJc w:val="left"/>
      <w:pPr>
        <w:ind w:left="1494" w:hanging="360"/>
      </w:pPr>
    </w:lvl>
    <w:lvl w:ilvl="2" w:tplc="041A001B" w:tentative="1">
      <w:start w:val="1"/>
      <w:numFmt w:val="lowerRoman"/>
      <w:lvlText w:val="%3."/>
      <w:lvlJc w:val="right"/>
      <w:pPr>
        <w:ind w:left="2214" w:hanging="180"/>
      </w:pPr>
    </w:lvl>
    <w:lvl w:ilvl="3" w:tplc="041A000F" w:tentative="1">
      <w:start w:val="1"/>
      <w:numFmt w:val="decimal"/>
      <w:lvlText w:val="%4."/>
      <w:lvlJc w:val="left"/>
      <w:pPr>
        <w:ind w:left="2934" w:hanging="360"/>
      </w:pPr>
    </w:lvl>
    <w:lvl w:ilvl="4" w:tplc="041A0019" w:tentative="1">
      <w:start w:val="1"/>
      <w:numFmt w:val="lowerLetter"/>
      <w:lvlText w:val="%5."/>
      <w:lvlJc w:val="left"/>
      <w:pPr>
        <w:ind w:left="3654" w:hanging="360"/>
      </w:pPr>
    </w:lvl>
    <w:lvl w:ilvl="5" w:tplc="041A001B" w:tentative="1">
      <w:start w:val="1"/>
      <w:numFmt w:val="lowerRoman"/>
      <w:lvlText w:val="%6."/>
      <w:lvlJc w:val="right"/>
      <w:pPr>
        <w:ind w:left="4374" w:hanging="180"/>
      </w:pPr>
    </w:lvl>
    <w:lvl w:ilvl="6" w:tplc="041A000F" w:tentative="1">
      <w:start w:val="1"/>
      <w:numFmt w:val="decimal"/>
      <w:lvlText w:val="%7."/>
      <w:lvlJc w:val="left"/>
      <w:pPr>
        <w:ind w:left="5094" w:hanging="360"/>
      </w:pPr>
    </w:lvl>
    <w:lvl w:ilvl="7" w:tplc="041A0019" w:tentative="1">
      <w:start w:val="1"/>
      <w:numFmt w:val="lowerLetter"/>
      <w:lvlText w:val="%8."/>
      <w:lvlJc w:val="left"/>
      <w:pPr>
        <w:ind w:left="5814" w:hanging="360"/>
      </w:pPr>
    </w:lvl>
    <w:lvl w:ilvl="8" w:tplc="041A001B" w:tentative="1">
      <w:start w:val="1"/>
      <w:numFmt w:val="lowerRoman"/>
      <w:lvlText w:val="%9."/>
      <w:lvlJc w:val="right"/>
      <w:pPr>
        <w:ind w:left="6534" w:hanging="180"/>
      </w:pPr>
    </w:lvl>
  </w:abstractNum>
  <w:abstractNum w:abstractNumId="9" w15:restartNumberingAfterBreak="0">
    <w:nsid w:val="4B7454A8"/>
    <w:multiLevelType w:val="hybridMultilevel"/>
    <w:tmpl w:val="07ACC68C"/>
    <w:lvl w:ilvl="0" w:tplc="041A0001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10" w15:restartNumberingAfterBreak="0">
    <w:nsid w:val="4DC30076"/>
    <w:multiLevelType w:val="hybridMultilevel"/>
    <w:tmpl w:val="C10EAFB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FC905E4"/>
    <w:multiLevelType w:val="hybridMultilevel"/>
    <w:tmpl w:val="3BFEE0F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2431E7F"/>
    <w:multiLevelType w:val="hybridMultilevel"/>
    <w:tmpl w:val="813660E0"/>
    <w:lvl w:ilvl="0" w:tplc="F592954C">
      <w:start w:val="1"/>
      <w:numFmt w:val="decimal"/>
      <w:pStyle w:val="Rednibroj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8673FF1"/>
    <w:multiLevelType w:val="hybridMultilevel"/>
    <w:tmpl w:val="75A6E1C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AD1588A"/>
    <w:multiLevelType w:val="hybridMultilevel"/>
    <w:tmpl w:val="F6A479C4"/>
    <w:lvl w:ilvl="0" w:tplc="041A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5" w15:restartNumberingAfterBreak="0">
    <w:nsid w:val="5D8F09FC"/>
    <w:multiLevelType w:val="hybridMultilevel"/>
    <w:tmpl w:val="7B7A8B26"/>
    <w:lvl w:ilvl="0" w:tplc="041A000F">
      <w:start w:val="1"/>
      <w:numFmt w:val="decimal"/>
      <w:lvlText w:val="%1."/>
      <w:lvlJc w:val="left"/>
      <w:pPr>
        <w:ind w:left="774" w:hanging="360"/>
      </w:pPr>
    </w:lvl>
    <w:lvl w:ilvl="1" w:tplc="041A0019" w:tentative="1">
      <w:start w:val="1"/>
      <w:numFmt w:val="lowerLetter"/>
      <w:lvlText w:val="%2."/>
      <w:lvlJc w:val="left"/>
      <w:pPr>
        <w:ind w:left="1494" w:hanging="360"/>
      </w:pPr>
    </w:lvl>
    <w:lvl w:ilvl="2" w:tplc="041A001B" w:tentative="1">
      <w:start w:val="1"/>
      <w:numFmt w:val="lowerRoman"/>
      <w:lvlText w:val="%3."/>
      <w:lvlJc w:val="right"/>
      <w:pPr>
        <w:ind w:left="2214" w:hanging="180"/>
      </w:pPr>
    </w:lvl>
    <w:lvl w:ilvl="3" w:tplc="041A000F" w:tentative="1">
      <w:start w:val="1"/>
      <w:numFmt w:val="decimal"/>
      <w:lvlText w:val="%4."/>
      <w:lvlJc w:val="left"/>
      <w:pPr>
        <w:ind w:left="2934" w:hanging="360"/>
      </w:pPr>
    </w:lvl>
    <w:lvl w:ilvl="4" w:tplc="041A0019" w:tentative="1">
      <w:start w:val="1"/>
      <w:numFmt w:val="lowerLetter"/>
      <w:lvlText w:val="%5."/>
      <w:lvlJc w:val="left"/>
      <w:pPr>
        <w:ind w:left="3654" w:hanging="360"/>
      </w:pPr>
    </w:lvl>
    <w:lvl w:ilvl="5" w:tplc="041A001B" w:tentative="1">
      <w:start w:val="1"/>
      <w:numFmt w:val="lowerRoman"/>
      <w:lvlText w:val="%6."/>
      <w:lvlJc w:val="right"/>
      <w:pPr>
        <w:ind w:left="4374" w:hanging="180"/>
      </w:pPr>
    </w:lvl>
    <w:lvl w:ilvl="6" w:tplc="041A000F" w:tentative="1">
      <w:start w:val="1"/>
      <w:numFmt w:val="decimal"/>
      <w:lvlText w:val="%7."/>
      <w:lvlJc w:val="left"/>
      <w:pPr>
        <w:ind w:left="5094" w:hanging="360"/>
      </w:pPr>
    </w:lvl>
    <w:lvl w:ilvl="7" w:tplc="041A0019" w:tentative="1">
      <w:start w:val="1"/>
      <w:numFmt w:val="lowerLetter"/>
      <w:lvlText w:val="%8."/>
      <w:lvlJc w:val="left"/>
      <w:pPr>
        <w:ind w:left="5814" w:hanging="360"/>
      </w:pPr>
    </w:lvl>
    <w:lvl w:ilvl="8" w:tplc="041A001B" w:tentative="1">
      <w:start w:val="1"/>
      <w:numFmt w:val="lowerRoman"/>
      <w:lvlText w:val="%9."/>
      <w:lvlJc w:val="right"/>
      <w:pPr>
        <w:ind w:left="6534" w:hanging="180"/>
      </w:pPr>
    </w:lvl>
  </w:abstractNum>
  <w:abstractNum w:abstractNumId="16" w15:restartNumberingAfterBreak="0">
    <w:nsid w:val="6A7A25AF"/>
    <w:multiLevelType w:val="hybridMultilevel"/>
    <w:tmpl w:val="D72E9528"/>
    <w:lvl w:ilvl="0" w:tplc="041A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753000E6"/>
    <w:multiLevelType w:val="hybridMultilevel"/>
    <w:tmpl w:val="1D34AB24"/>
    <w:lvl w:ilvl="0" w:tplc="5CBE4A2A">
      <w:start w:val="1"/>
      <w:numFmt w:val="bullet"/>
      <w:pStyle w:val="Toka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62B2438"/>
    <w:multiLevelType w:val="hybridMultilevel"/>
    <w:tmpl w:val="0068FFD4"/>
    <w:lvl w:ilvl="0" w:tplc="1B2CE2A6">
      <w:start w:val="1"/>
      <w:numFmt w:val="decimal"/>
      <w:pStyle w:val="Stil6"/>
      <w:lvlText w:val="%1."/>
      <w:lvlJc w:val="left"/>
      <w:pPr>
        <w:ind w:left="1854" w:hanging="360"/>
      </w:pPr>
    </w:lvl>
    <w:lvl w:ilvl="1" w:tplc="041A0019" w:tentative="1">
      <w:start w:val="1"/>
      <w:numFmt w:val="lowerLetter"/>
      <w:lvlText w:val="%2."/>
      <w:lvlJc w:val="left"/>
      <w:pPr>
        <w:ind w:left="2574" w:hanging="360"/>
      </w:pPr>
    </w:lvl>
    <w:lvl w:ilvl="2" w:tplc="041A001B" w:tentative="1">
      <w:start w:val="1"/>
      <w:numFmt w:val="lowerRoman"/>
      <w:lvlText w:val="%3."/>
      <w:lvlJc w:val="right"/>
      <w:pPr>
        <w:ind w:left="3294" w:hanging="180"/>
      </w:pPr>
    </w:lvl>
    <w:lvl w:ilvl="3" w:tplc="041A000F" w:tentative="1">
      <w:start w:val="1"/>
      <w:numFmt w:val="decimal"/>
      <w:lvlText w:val="%4."/>
      <w:lvlJc w:val="left"/>
      <w:pPr>
        <w:ind w:left="4014" w:hanging="360"/>
      </w:pPr>
    </w:lvl>
    <w:lvl w:ilvl="4" w:tplc="041A0019" w:tentative="1">
      <w:start w:val="1"/>
      <w:numFmt w:val="lowerLetter"/>
      <w:lvlText w:val="%5."/>
      <w:lvlJc w:val="left"/>
      <w:pPr>
        <w:ind w:left="4734" w:hanging="360"/>
      </w:pPr>
    </w:lvl>
    <w:lvl w:ilvl="5" w:tplc="041A001B" w:tentative="1">
      <w:start w:val="1"/>
      <w:numFmt w:val="lowerRoman"/>
      <w:lvlText w:val="%6."/>
      <w:lvlJc w:val="right"/>
      <w:pPr>
        <w:ind w:left="5454" w:hanging="180"/>
      </w:pPr>
    </w:lvl>
    <w:lvl w:ilvl="6" w:tplc="041A000F" w:tentative="1">
      <w:start w:val="1"/>
      <w:numFmt w:val="decimal"/>
      <w:lvlText w:val="%7."/>
      <w:lvlJc w:val="left"/>
      <w:pPr>
        <w:ind w:left="6174" w:hanging="360"/>
      </w:pPr>
    </w:lvl>
    <w:lvl w:ilvl="7" w:tplc="041A0019" w:tentative="1">
      <w:start w:val="1"/>
      <w:numFmt w:val="lowerLetter"/>
      <w:lvlText w:val="%8."/>
      <w:lvlJc w:val="left"/>
      <w:pPr>
        <w:ind w:left="6894" w:hanging="360"/>
      </w:pPr>
    </w:lvl>
    <w:lvl w:ilvl="8" w:tplc="041A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9" w15:restartNumberingAfterBreak="0">
    <w:nsid w:val="79F15985"/>
    <w:multiLevelType w:val="hybridMultilevel"/>
    <w:tmpl w:val="6248CBAC"/>
    <w:lvl w:ilvl="0" w:tplc="14126C14">
      <w:start w:val="1"/>
      <w:numFmt w:val="bullet"/>
      <w:pStyle w:val="Stil5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60DA2596">
      <w:start w:val="1"/>
      <w:numFmt w:val="bullet"/>
      <w:pStyle w:val="Stil8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num w:numId="1" w16cid:durableId="1109275082">
    <w:abstractNumId w:val="19"/>
  </w:num>
  <w:num w:numId="2" w16cid:durableId="1858885072">
    <w:abstractNumId w:val="19"/>
  </w:num>
  <w:num w:numId="3" w16cid:durableId="70780834">
    <w:abstractNumId w:val="19"/>
  </w:num>
  <w:num w:numId="4" w16cid:durableId="733158862">
    <w:abstractNumId w:val="19"/>
  </w:num>
  <w:num w:numId="5" w16cid:durableId="903681085">
    <w:abstractNumId w:val="14"/>
  </w:num>
  <w:num w:numId="6" w16cid:durableId="1564750248">
    <w:abstractNumId w:val="18"/>
  </w:num>
  <w:num w:numId="7" w16cid:durableId="123502055">
    <w:abstractNumId w:val="3"/>
  </w:num>
  <w:num w:numId="8" w16cid:durableId="1400208019">
    <w:abstractNumId w:val="0"/>
  </w:num>
  <w:num w:numId="9" w16cid:durableId="442385685">
    <w:abstractNumId w:val="7"/>
  </w:num>
  <w:num w:numId="10" w16cid:durableId="1161002410">
    <w:abstractNumId w:val="6"/>
  </w:num>
  <w:num w:numId="11" w16cid:durableId="1527478711">
    <w:abstractNumId w:val="13"/>
  </w:num>
  <w:num w:numId="12" w16cid:durableId="374698771">
    <w:abstractNumId w:val="15"/>
  </w:num>
  <w:num w:numId="13" w16cid:durableId="212620722">
    <w:abstractNumId w:val="8"/>
  </w:num>
  <w:num w:numId="14" w16cid:durableId="359014180">
    <w:abstractNumId w:val="10"/>
  </w:num>
  <w:num w:numId="15" w16cid:durableId="425343736">
    <w:abstractNumId w:val="2"/>
  </w:num>
  <w:num w:numId="16" w16cid:durableId="286475842">
    <w:abstractNumId w:val="12"/>
  </w:num>
  <w:num w:numId="17" w16cid:durableId="1623415672">
    <w:abstractNumId w:val="17"/>
  </w:num>
  <w:num w:numId="18" w16cid:durableId="2114588031">
    <w:abstractNumId w:val="16"/>
  </w:num>
  <w:num w:numId="19" w16cid:durableId="1291475921">
    <w:abstractNumId w:val="9"/>
  </w:num>
  <w:num w:numId="20" w16cid:durableId="850603256">
    <w:abstractNumId w:val="11"/>
  </w:num>
  <w:num w:numId="21" w16cid:durableId="2127461943">
    <w:abstractNumId w:val="4"/>
  </w:num>
  <w:num w:numId="22" w16cid:durableId="258148569">
    <w:abstractNumId w:val="1"/>
  </w:num>
  <w:num w:numId="23" w16cid:durableId="122567489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1728" w:allStyles="0" w:customStyles="0" w:latentStyles="0" w:stylesInUse="1" w:headingStyles="1" w:numberingStyles="0" w:tableStyles="0" w:directFormattingOnRuns="1" w:directFormattingOnParagraphs="1" w:directFormattingOnNumbering="1" w:directFormattingOnTables="0" w:clearFormatting="1" w:top3HeadingStyles="0" w:visibleStyles="0" w:alternateStyleNames="0"/>
  <w:defaultTabStop w:val="709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1030"/>
    <w:rsid w:val="00017198"/>
    <w:rsid w:val="000267B5"/>
    <w:rsid w:val="00027496"/>
    <w:rsid w:val="00032EB1"/>
    <w:rsid w:val="000525E1"/>
    <w:rsid w:val="000615C6"/>
    <w:rsid w:val="000629D0"/>
    <w:rsid w:val="00067857"/>
    <w:rsid w:val="00070338"/>
    <w:rsid w:val="000751EC"/>
    <w:rsid w:val="00075C5C"/>
    <w:rsid w:val="000856BA"/>
    <w:rsid w:val="000904BE"/>
    <w:rsid w:val="000947CB"/>
    <w:rsid w:val="000A6519"/>
    <w:rsid w:val="000C266C"/>
    <w:rsid w:val="000D2949"/>
    <w:rsid w:val="000E56FB"/>
    <w:rsid w:val="00121EEB"/>
    <w:rsid w:val="00153C46"/>
    <w:rsid w:val="0018469B"/>
    <w:rsid w:val="00192D37"/>
    <w:rsid w:val="00196915"/>
    <w:rsid w:val="001A6FAC"/>
    <w:rsid w:val="001B1CCA"/>
    <w:rsid w:val="001C714E"/>
    <w:rsid w:val="001D7D7F"/>
    <w:rsid w:val="00201A51"/>
    <w:rsid w:val="00221339"/>
    <w:rsid w:val="002218F2"/>
    <w:rsid w:val="0022512B"/>
    <w:rsid w:val="00236654"/>
    <w:rsid w:val="002373D7"/>
    <w:rsid w:val="002523DB"/>
    <w:rsid w:val="00275AF4"/>
    <w:rsid w:val="00284938"/>
    <w:rsid w:val="002B4CC7"/>
    <w:rsid w:val="002B6D89"/>
    <w:rsid w:val="002C30C8"/>
    <w:rsid w:val="002C311F"/>
    <w:rsid w:val="002D6D45"/>
    <w:rsid w:val="00310E01"/>
    <w:rsid w:val="003162E2"/>
    <w:rsid w:val="0032131F"/>
    <w:rsid w:val="00341150"/>
    <w:rsid w:val="0034795C"/>
    <w:rsid w:val="00350962"/>
    <w:rsid w:val="00383E9B"/>
    <w:rsid w:val="00383FDC"/>
    <w:rsid w:val="003842A0"/>
    <w:rsid w:val="003A3D35"/>
    <w:rsid w:val="003D09AE"/>
    <w:rsid w:val="003F136C"/>
    <w:rsid w:val="00440135"/>
    <w:rsid w:val="004424B8"/>
    <w:rsid w:val="00443F13"/>
    <w:rsid w:val="0045388B"/>
    <w:rsid w:val="004634F9"/>
    <w:rsid w:val="004A5C7D"/>
    <w:rsid w:val="004A635D"/>
    <w:rsid w:val="004C43F5"/>
    <w:rsid w:val="004D78EA"/>
    <w:rsid w:val="004E3172"/>
    <w:rsid w:val="004F0ACF"/>
    <w:rsid w:val="004F41B5"/>
    <w:rsid w:val="004F4463"/>
    <w:rsid w:val="004F6B07"/>
    <w:rsid w:val="00521417"/>
    <w:rsid w:val="00532C0F"/>
    <w:rsid w:val="00536C9E"/>
    <w:rsid w:val="00563A94"/>
    <w:rsid w:val="0057355F"/>
    <w:rsid w:val="005A0B66"/>
    <w:rsid w:val="005A3A48"/>
    <w:rsid w:val="005D2DF7"/>
    <w:rsid w:val="005D6A99"/>
    <w:rsid w:val="005E5704"/>
    <w:rsid w:val="005F60FC"/>
    <w:rsid w:val="006074C5"/>
    <w:rsid w:val="00643D83"/>
    <w:rsid w:val="00676650"/>
    <w:rsid w:val="006853BC"/>
    <w:rsid w:val="006B0718"/>
    <w:rsid w:val="006B1EC9"/>
    <w:rsid w:val="006B7DA4"/>
    <w:rsid w:val="006C11EA"/>
    <w:rsid w:val="006C22CC"/>
    <w:rsid w:val="006C3E2E"/>
    <w:rsid w:val="006E1EF3"/>
    <w:rsid w:val="006F2703"/>
    <w:rsid w:val="00707788"/>
    <w:rsid w:val="00713FCC"/>
    <w:rsid w:val="0071576A"/>
    <w:rsid w:val="0071713E"/>
    <w:rsid w:val="0073027B"/>
    <w:rsid w:val="00754202"/>
    <w:rsid w:val="00766FED"/>
    <w:rsid w:val="007721F0"/>
    <w:rsid w:val="00773D48"/>
    <w:rsid w:val="00774A3B"/>
    <w:rsid w:val="00781052"/>
    <w:rsid w:val="00790902"/>
    <w:rsid w:val="007B3FCA"/>
    <w:rsid w:val="00806348"/>
    <w:rsid w:val="00807AA5"/>
    <w:rsid w:val="008672E4"/>
    <w:rsid w:val="00872254"/>
    <w:rsid w:val="008731AF"/>
    <w:rsid w:val="00877B0A"/>
    <w:rsid w:val="008C78E4"/>
    <w:rsid w:val="008D7EF2"/>
    <w:rsid w:val="008E0372"/>
    <w:rsid w:val="008E48F5"/>
    <w:rsid w:val="008F1D25"/>
    <w:rsid w:val="009004C0"/>
    <w:rsid w:val="00904CF6"/>
    <w:rsid w:val="00906C1B"/>
    <w:rsid w:val="00967775"/>
    <w:rsid w:val="00973C01"/>
    <w:rsid w:val="009A36D9"/>
    <w:rsid w:val="009A606E"/>
    <w:rsid w:val="009D5996"/>
    <w:rsid w:val="009F4EAF"/>
    <w:rsid w:val="009F51B4"/>
    <w:rsid w:val="00A0563A"/>
    <w:rsid w:val="00A17ADA"/>
    <w:rsid w:val="00A22B59"/>
    <w:rsid w:val="00A4425C"/>
    <w:rsid w:val="00A8445B"/>
    <w:rsid w:val="00A84FB7"/>
    <w:rsid w:val="00AA5D7F"/>
    <w:rsid w:val="00AA6243"/>
    <w:rsid w:val="00AA642B"/>
    <w:rsid w:val="00AB20A3"/>
    <w:rsid w:val="00AB327C"/>
    <w:rsid w:val="00AB418D"/>
    <w:rsid w:val="00AD1030"/>
    <w:rsid w:val="00AD3B5A"/>
    <w:rsid w:val="00AE12AA"/>
    <w:rsid w:val="00AF20AE"/>
    <w:rsid w:val="00AF3A59"/>
    <w:rsid w:val="00B104FD"/>
    <w:rsid w:val="00B10A8B"/>
    <w:rsid w:val="00B11626"/>
    <w:rsid w:val="00B2027A"/>
    <w:rsid w:val="00B260B9"/>
    <w:rsid w:val="00B506EB"/>
    <w:rsid w:val="00B51808"/>
    <w:rsid w:val="00B625D5"/>
    <w:rsid w:val="00B72B6B"/>
    <w:rsid w:val="00B72E92"/>
    <w:rsid w:val="00B837DB"/>
    <w:rsid w:val="00B92C5A"/>
    <w:rsid w:val="00B953F4"/>
    <w:rsid w:val="00BA4B97"/>
    <w:rsid w:val="00BA512B"/>
    <w:rsid w:val="00BB6DDE"/>
    <w:rsid w:val="00BC5968"/>
    <w:rsid w:val="00BD457C"/>
    <w:rsid w:val="00BD5CE9"/>
    <w:rsid w:val="00BE308A"/>
    <w:rsid w:val="00C03D65"/>
    <w:rsid w:val="00C06FAE"/>
    <w:rsid w:val="00C072CF"/>
    <w:rsid w:val="00C16A76"/>
    <w:rsid w:val="00C24640"/>
    <w:rsid w:val="00C27430"/>
    <w:rsid w:val="00C350FC"/>
    <w:rsid w:val="00C514C9"/>
    <w:rsid w:val="00C74F48"/>
    <w:rsid w:val="00C82E08"/>
    <w:rsid w:val="00C93A13"/>
    <w:rsid w:val="00C97F37"/>
    <w:rsid w:val="00CA24B8"/>
    <w:rsid w:val="00CB341D"/>
    <w:rsid w:val="00CB353C"/>
    <w:rsid w:val="00CC0040"/>
    <w:rsid w:val="00CC0133"/>
    <w:rsid w:val="00D32E53"/>
    <w:rsid w:val="00D34134"/>
    <w:rsid w:val="00D369F6"/>
    <w:rsid w:val="00DA5D99"/>
    <w:rsid w:val="00DB0AF0"/>
    <w:rsid w:val="00DE1115"/>
    <w:rsid w:val="00DF5CB6"/>
    <w:rsid w:val="00E049BD"/>
    <w:rsid w:val="00E327D1"/>
    <w:rsid w:val="00E374F9"/>
    <w:rsid w:val="00E4166C"/>
    <w:rsid w:val="00E435DB"/>
    <w:rsid w:val="00E4580A"/>
    <w:rsid w:val="00E52C5F"/>
    <w:rsid w:val="00E61FDF"/>
    <w:rsid w:val="00E90084"/>
    <w:rsid w:val="00E95D46"/>
    <w:rsid w:val="00EB2EBA"/>
    <w:rsid w:val="00EB5B53"/>
    <w:rsid w:val="00EC054D"/>
    <w:rsid w:val="00ED062A"/>
    <w:rsid w:val="00F1185C"/>
    <w:rsid w:val="00F146D6"/>
    <w:rsid w:val="00F168A9"/>
    <w:rsid w:val="00F31545"/>
    <w:rsid w:val="00F37B2B"/>
    <w:rsid w:val="00F572F0"/>
    <w:rsid w:val="00F75FEE"/>
    <w:rsid w:val="00F848D6"/>
    <w:rsid w:val="00F873FD"/>
    <w:rsid w:val="00F87758"/>
    <w:rsid w:val="00F92740"/>
    <w:rsid w:val="00FA277D"/>
    <w:rsid w:val="00FB068E"/>
    <w:rsid w:val="00FB537E"/>
    <w:rsid w:val="00FC7B9A"/>
    <w:rsid w:val="00FF68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9D4AA4"/>
  <w15:docId w15:val="{EC033A15-9F98-40D1-AAE6-70493DBD82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B10A8B"/>
    <w:rPr>
      <w:lang w:eastAsia="hr-HR"/>
    </w:rPr>
  </w:style>
  <w:style w:type="paragraph" w:styleId="Naslov1">
    <w:name w:val="heading 1"/>
    <w:basedOn w:val="Normal"/>
    <w:next w:val="Normal"/>
    <w:link w:val="Naslov1Char"/>
    <w:uiPriority w:val="9"/>
    <w:rsid w:val="007B3FC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slov2">
    <w:name w:val="heading 2"/>
    <w:basedOn w:val="Normal"/>
    <w:next w:val="Normal"/>
    <w:link w:val="Naslov2Char"/>
    <w:uiPriority w:val="9"/>
    <w:unhideWhenUsed/>
    <w:rsid w:val="007B3FCA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7B3FCA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8F1D25"/>
    <w:pPr>
      <w:ind w:left="720"/>
      <w:contextualSpacing/>
    </w:pPr>
    <w:rPr>
      <w:lang w:eastAsia="en-US"/>
    </w:rPr>
  </w:style>
  <w:style w:type="character" w:customStyle="1" w:styleId="Naslov1Char">
    <w:name w:val="Naslov 1 Char"/>
    <w:basedOn w:val="Zadanifontodlomka"/>
    <w:link w:val="Naslov1"/>
    <w:uiPriority w:val="9"/>
    <w:rsid w:val="007B3FC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hr-HR"/>
    </w:rPr>
  </w:style>
  <w:style w:type="character" w:customStyle="1" w:styleId="Naslov2Char">
    <w:name w:val="Naslov 2 Char"/>
    <w:basedOn w:val="Zadanifontodlomka"/>
    <w:link w:val="Naslov2"/>
    <w:uiPriority w:val="9"/>
    <w:rsid w:val="007B3FC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hr-HR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7B3FCA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Istaknuto">
    <w:name w:val="Emphasis"/>
    <w:basedOn w:val="Zadanifontodlomka"/>
    <w:uiPriority w:val="20"/>
    <w:qFormat/>
    <w:rsid w:val="007B3FCA"/>
    <w:rPr>
      <w:i/>
      <w:iCs/>
    </w:rPr>
  </w:style>
  <w:style w:type="paragraph" w:styleId="Bezproreda">
    <w:name w:val="No Spacing"/>
    <w:link w:val="BezproredaChar"/>
    <w:uiPriority w:val="1"/>
    <w:qFormat/>
    <w:rsid w:val="007B3FCA"/>
  </w:style>
  <w:style w:type="character" w:customStyle="1" w:styleId="BezproredaChar">
    <w:name w:val="Bez proreda Char"/>
    <w:basedOn w:val="Zadanifontodlomka"/>
    <w:link w:val="Bezproreda"/>
    <w:uiPriority w:val="1"/>
    <w:rsid w:val="007B3FCA"/>
  </w:style>
  <w:style w:type="paragraph" w:customStyle="1" w:styleId="Stil2">
    <w:name w:val="Stil2"/>
    <w:basedOn w:val="Normal"/>
    <w:qFormat/>
    <w:rsid w:val="008F1D25"/>
    <w:pPr>
      <w:tabs>
        <w:tab w:val="left" w:pos="0"/>
      </w:tabs>
      <w:jc w:val="center"/>
    </w:pPr>
    <w:rPr>
      <w:rFonts w:ascii="Arial" w:hAnsi="Arial" w:cs="Arial"/>
      <w:b/>
      <w:sz w:val="24"/>
      <w:szCs w:val="24"/>
      <w:lang w:eastAsia="en-US"/>
    </w:rPr>
  </w:style>
  <w:style w:type="paragraph" w:customStyle="1" w:styleId="Stil3">
    <w:name w:val="Stil3"/>
    <w:basedOn w:val="Normal"/>
    <w:qFormat/>
    <w:rsid w:val="008F1D25"/>
    <w:pPr>
      <w:tabs>
        <w:tab w:val="left" w:pos="1500"/>
      </w:tabs>
      <w:jc w:val="center"/>
    </w:pPr>
    <w:rPr>
      <w:rFonts w:ascii="Arial" w:hAnsi="Arial" w:cs="Arial"/>
      <w:b/>
      <w:lang w:eastAsia="en-US"/>
    </w:rPr>
  </w:style>
  <w:style w:type="paragraph" w:customStyle="1" w:styleId="Stil4">
    <w:name w:val="Stil4"/>
    <w:basedOn w:val="Normal"/>
    <w:qFormat/>
    <w:rsid w:val="008F1D25"/>
    <w:pPr>
      <w:tabs>
        <w:tab w:val="left" w:pos="1134"/>
      </w:tabs>
      <w:ind w:firstLine="1134"/>
      <w:jc w:val="both"/>
    </w:pPr>
    <w:rPr>
      <w:rFonts w:ascii="Arial" w:hAnsi="Arial" w:cs="Arial"/>
      <w:lang w:eastAsia="en-US"/>
    </w:rPr>
  </w:style>
  <w:style w:type="paragraph" w:customStyle="1" w:styleId="Stil5">
    <w:name w:val="Stil5"/>
    <w:basedOn w:val="Stil4"/>
    <w:qFormat/>
    <w:rsid w:val="008F1D25"/>
    <w:pPr>
      <w:numPr>
        <w:numId w:val="4"/>
      </w:numPr>
    </w:pPr>
  </w:style>
  <w:style w:type="paragraph" w:customStyle="1" w:styleId="Stil8">
    <w:name w:val="Stil8"/>
    <w:basedOn w:val="Stil5"/>
    <w:qFormat/>
    <w:rsid w:val="008F1D25"/>
    <w:pPr>
      <w:numPr>
        <w:ilvl w:val="1"/>
      </w:numPr>
      <w:tabs>
        <w:tab w:val="right" w:pos="8505"/>
      </w:tabs>
    </w:pPr>
  </w:style>
  <w:style w:type="paragraph" w:styleId="Naglaencitat">
    <w:name w:val="Intense Quote"/>
    <w:basedOn w:val="Normal"/>
    <w:next w:val="Normal"/>
    <w:link w:val="NaglaencitatChar"/>
    <w:uiPriority w:val="30"/>
    <w:qFormat/>
    <w:rsid w:val="00AD1030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AD1030"/>
    <w:rPr>
      <w:b/>
      <w:bCs/>
      <w:i/>
      <w:iCs/>
      <w:color w:val="4F81BD" w:themeColor="accent1"/>
      <w:lang w:eastAsia="hr-HR"/>
    </w:rPr>
  </w:style>
  <w:style w:type="paragraph" w:customStyle="1" w:styleId="Stil1">
    <w:name w:val="Stil1"/>
    <w:basedOn w:val="Normal"/>
    <w:rsid w:val="00AD1030"/>
    <w:pPr>
      <w:ind w:firstLine="1134"/>
      <w:jc w:val="both"/>
    </w:pPr>
    <w:rPr>
      <w:rFonts w:ascii="Arial" w:hAnsi="Arial" w:cs="Arial"/>
      <w:bCs/>
    </w:rPr>
  </w:style>
  <w:style w:type="paragraph" w:customStyle="1" w:styleId="Stil6">
    <w:name w:val="Stil6"/>
    <w:basedOn w:val="Stil1"/>
    <w:rsid w:val="005A0B66"/>
    <w:pPr>
      <w:numPr>
        <w:numId w:val="6"/>
      </w:numPr>
      <w:tabs>
        <w:tab w:val="right" w:pos="8505"/>
      </w:tabs>
    </w:pPr>
  </w:style>
  <w:style w:type="paragraph" w:customStyle="1" w:styleId="Stil20">
    <w:name w:val="Stil 2"/>
    <w:basedOn w:val="Normal"/>
    <w:rsid w:val="00A4425C"/>
    <w:pPr>
      <w:spacing w:line="360" w:lineRule="auto"/>
      <w:jc w:val="center"/>
    </w:pPr>
    <w:rPr>
      <w:rFonts w:ascii="Arial" w:eastAsia="Times New Roman" w:hAnsi="Arial" w:cs="Times New Roman"/>
      <w:b/>
      <w:bCs/>
      <w:szCs w:val="20"/>
    </w:rPr>
  </w:style>
  <w:style w:type="table" w:styleId="Reetkatablice">
    <w:name w:val="Table Grid"/>
    <w:basedOn w:val="Obinatablica"/>
    <w:uiPriority w:val="59"/>
    <w:rsid w:val="00A4425C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Zaglavlje">
    <w:name w:val="header"/>
    <w:basedOn w:val="Normal"/>
    <w:link w:val="ZaglavljeChar"/>
    <w:uiPriority w:val="99"/>
    <w:unhideWhenUsed/>
    <w:rsid w:val="00A4425C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A4425C"/>
    <w:rPr>
      <w:lang w:eastAsia="hr-HR"/>
    </w:rPr>
  </w:style>
  <w:style w:type="paragraph" w:styleId="Podnoje">
    <w:name w:val="footer"/>
    <w:basedOn w:val="Normal"/>
    <w:link w:val="PodnojeChar"/>
    <w:uiPriority w:val="99"/>
    <w:semiHidden/>
    <w:unhideWhenUsed/>
    <w:rsid w:val="00A4425C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semiHidden/>
    <w:rsid w:val="00A4425C"/>
    <w:rPr>
      <w:lang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790902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790902"/>
    <w:rPr>
      <w:rFonts w:ascii="Tahoma" w:hAnsi="Tahoma" w:cs="Tahoma"/>
      <w:sz w:val="16"/>
      <w:szCs w:val="16"/>
      <w:lang w:eastAsia="hr-HR"/>
    </w:rPr>
  </w:style>
  <w:style w:type="paragraph" w:customStyle="1" w:styleId="lanak">
    <w:name w:val="Članak"/>
    <w:basedOn w:val="Stil20"/>
    <w:rsid w:val="0022512B"/>
  </w:style>
  <w:style w:type="paragraph" w:customStyle="1" w:styleId="Odlomak">
    <w:name w:val="Odlomak"/>
    <w:basedOn w:val="Stil1"/>
    <w:rsid w:val="0022512B"/>
  </w:style>
  <w:style w:type="paragraph" w:customStyle="1" w:styleId="Rednibroj">
    <w:name w:val="Redni broj"/>
    <w:basedOn w:val="Odlomak"/>
    <w:rsid w:val="00B10A8B"/>
    <w:pPr>
      <w:numPr>
        <w:numId w:val="16"/>
      </w:numPr>
      <w:jc w:val="left"/>
    </w:pPr>
  </w:style>
  <w:style w:type="paragraph" w:customStyle="1" w:styleId="Toka">
    <w:name w:val="Točka"/>
    <w:basedOn w:val="Odlomak"/>
    <w:rsid w:val="00B10A8B"/>
    <w:pPr>
      <w:numPr>
        <w:numId w:val="17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844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68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089BCB-B69F-4858-BEBC-F68F7C093F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449</Words>
  <Characters>2560</Characters>
  <Application>Microsoft Office Word</Application>
  <DocSecurity>0</DocSecurity>
  <Lines>21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.</Company>
  <LinksUpToDate>false</LinksUpToDate>
  <CharactersWithSpaces>3003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NETRETIĆ</dc:creator>
  <cp:lastModifiedBy>Branka Vrcić</cp:lastModifiedBy>
  <cp:revision>5</cp:revision>
  <cp:lastPrinted>2025-02-13T06:37:00Z</cp:lastPrinted>
  <dcterms:created xsi:type="dcterms:W3CDTF">2025-02-13T06:28:00Z</dcterms:created>
  <dcterms:modified xsi:type="dcterms:W3CDTF">2025-03-02T19:21:00Z</dcterms:modified>
</cp:coreProperties>
</file>