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4CB8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1C0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4E6191E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10264912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27CDF355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22FCDBC6" w14:textId="6EB5BABB" w:rsidR="00EB1B1D" w:rsidRPr="00B9477C" w:rsidRDefault="007B1D6F" w:rsidP="00EB1B1D">
      <w:pPr>
        <w:tabs>
          <w:tab w:val="left" w:pos="3360"/>
        </w:tabs>
        <w:ind w:right="5670"/>
        <w:jc w:val="both"/>
        <w:rPr>
          <w:rFonts w:cs="Arial"/>
          <w:highlight w:val="yellow"/>
        </w:rPr>
      </w:pPr>
      <w:r>
        <w:rPr>
          <w:rFonts w:cs="Arial"/>
        </w:rPr>
        <w:t xml:space="preserve">KLASA: </w:t>
      </w:r>
      <w:r w:rsidR="00F37E67" w:rsidRPr="00F37E67">
        <w:rPr>
          <w:rFonts w:cs="Arial"/>
        </w:rPr>
        <w:t>400-01/25-02/01</w:t>
      </w:r>
    </w:p>
    <w:p w14:paraId="5987F0E0" w14:textId="6D7F4138" w:rsidR="00EB1B1D" w:rsidRPr="00EF7A75" w:rsidRDefault="00145FF7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B9477C">
        <w:rPr>
          <w:rFonts w:cs="Arial"/>
        </w:rPr>
        <w:t>URBROJ:2133</w:t>
      </w:r>
      <w:r w:rsidR="00747EAE">
        <w:rPr>
          <w:rFonts w:cs="Arial"/>
        </w:rPr>
        <w:t>-11-01/02-2</w:t>
      </w:r>
      <w:r w:rsidR="00F37E67">
        <w:rPr>
          <w:rFonts w:cs="Arial"/>
        </w:rPr>
        <w:t>5</w:t>
      </w:r>
      <w:r w:rsidR="00747EAE">
        <w:rPr>
          <w:rFonts w:cs="Arial"/>
        </w:rPr>
        <w:t>-1</w:t>
      </w:r>
    </w:p>
    <w:p w14:paraId="4F30B92F" w14:textId="7CB0B7DC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F37E67">
        <w:rPr>
          <w:rFonts w:cs="Arial"/>
        </w:rPr>
        <w:t>11</w:t>
      </w:r>
      <w:r w:rsidR="004D6FD4">
        <w:rPr>
          <w:rFonts w:cs="Arial"/>
        </w:rPr>
        <w:t xml:space="preserve">. </w:t>
      </w:r>
      <w:r w:rsidR="00E262EF">
        <w:rPr>
          <w:rFonts w:cs="Arial"/>
        </w:rPr>
        <w:t>rujan</w:t>
      </w:r>
      <w:r>
        <w:rPr>
          <w:rFonts w:cs="Arial"/>
        </w:rPr>
        <w:t xml:space="preserve"> 20</w:t>
      </w:r>
      <w:r w:rsidR="00EF09EC">
        <w:rPr>
          <w:rFonts w:cs="Arial"/>
        </w:rPr>
        <w:t>2</w:t>
      </w:r>
      <w:r w:rsidR="00F37E67">
        <w:rPr>
          <w:rFonts w:cs="Arial"/>
        </w:rPr>
        <w:t>5</w:t>
      </w:r>
      <w:r w:rsidRPr="00EF7A75">
        <w:rPr>
          <w:rFonts w:cs="Arial"/>
        </w:rPr>
        <w:t>.</w:t>
      </w:r>
    </w:p>
    <w:p w14:paraId="1B3D2AED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5B26AB32" w14:textId="77777777" w:rsidR="00EB1B1D" w:rsidRDefault="00EB1B1D" w:rsidP="00E262EF">
      <w:pPr>
        <w:tabs>
          <w:tab w:val="left" w:pos="1418"/>
        </w:tabs>
        <w:ind w:right="2835"/>
        <w:rPr>
          <w:b/>
        </w:rPr>
      </w:pPr>
    </w:p>
    <w:p w14:paraId="7582957F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2DAE1E67" w14:textId="224B46F6" w:rsidR="00EB1B1D" w:rsidRDefault="00EB1B1D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>Predmet:</w:t>
      </w:r>
      <w:r>
        <w:rPr>
          <w:b/>
        </w:rPr>
        <w:tab/>
        <w:t xml:space="preserve">Izrada Proračuna Općine Netretić za </w:t>
      </w:r>
      <w:r w:rsidR="009E0FB9">
        <w:rPr>
          <w:b/>
        </w:rPr>
        <w:t>202</w:t>
      </w:r>
      <w:r w:rsidR="00F37E67">
        <w:rPr>
          <w:b/>
        </w:rPr>
        <w:t>6</w:t>
      </w:r>
      <w:r>
        <w:rPr>
          <w:b/>
        </w:rPr>
        <w:t>. godinu</w:t>
      </w:r>
      <w:r w:rsidR="0097791F">
        <w:rPr>
          <w:b/>
        </w:rPr>
        <w:t xml:space="preserve"> i projekcija Proračuna za 202</w:t>
      </w:r>
      <w:r w:rsidR="00F37E67">
        <w:rPr>
          <w:b/>
        </w:rPr>
        <w:t>7</w:t>
      </w:r>
      <w:r w:rsidR="0097791F">
        <w:rPr>
          <w:b/>
        </w:rPr>
        <w:t>. i 202</w:t>
      </w:r>
      <w:r w:rsidR="00F37E67">
        <w:rPr>
          <w:b/>
        </w:rPr>
        <w:t>8</w:t>
      </w:r>
      <w:r w:rsidR="0097791F">
        <w:rPr>
          <w:b/>
        </w:rPr>
        <w:t>. godinu</w:t>
      </w:r>
    </w:p>
    <w:p w14:paraId="0BD1133D" w14:textId="2FFDBD32" w:rsidR="00EB1B1D" w:rsidRDefault="007B1D6F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 w:rsidR="00145FF7">
        <w:rPr>
          <w:b/>
        </w:rPr>
        <w:t xml:space="preserve"> mještanima na sudjelovanje u kreiranju proračuna Općine Netretić za 202</w:t>
      </w:r>
      <w:r w:rsidR="00F37E67">
        <w:rPr>
          <w:b/>
        </w:rPr>
        <w:t>6</w:t>
      </w:r>
      <w:r w:rsidR="00145FF7">
        <w:rPr>
          <w:b/>
        </w:rPr>
        <w:t>. godinu</w:t>
      </w:r>
      <w:r w:rsidR="0097791F" w:rsidRPr="0097791F">
        <w:t xml:space="preserve"> </w:t>
      </w:r>
      <w:r w:rsidR="0097791F" w:rsidRPr="0097791F">
        <w:rPr>
          <w:b/>
          <w:bCs/>
        </w:rPr>
        <w:t xml:space="preserve">i </w:t>
      </w:r>
      <w:r w:rsidR="0097791F" w:rsidRPr="0097791F">
        <w:rPr>
          <w:b/>
        </w:rPr>
        <w:t>projekcija Proračuna za 202</w:t>
      </w:r>
      <w:r w:rsidR="00F37E67">
        <w:rPr>
          <w:b/>
        </w:rPr>
        <w:t>7</w:t>
      </w:r>
      <w:r w:rsidR="0097791F" w:rsidRPr="0097791F">
        <w:rPr>
          <w:b/>
        </w:rPr>
        <w:t>. i 202</w:t>
      </w:r>
      <w:r w:rsidR="00F37E67">
        <w:rPr>
          <w:b/>
        </w:rPr>
        <w:t>8</w:t>
      </w:r>
      <w:r w:rsidR="0097791F" w:rsidRPr="0097791F">
        <w:rPr>
          <w:b/>
        </w:rPr>
        <w:t>. godinu</w:t>
      </w:r>
    </w:p>
    <w:p w14:paraId="6EDBB904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38178C21" w14:textId="232B579C" w:rsidR="00145FF7" w:rsidRPr="00145FF7" w:rsidRDefault="00EB1B1D" w:rsidP="00E262E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A67AD85" w14:textId="0CC6E2BF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Pozivaju se svi zainteresirani mještani da se aktivno uključe u kreiranje proračuna Općine Netretić za 202</w:t>
      </w:r>
      <w:r w:rsidR="00F37E67">
        <w:rPr>
          <w:rFonts w:cs="Arial"/>
          <w:lang w:eastAsia="en-US"/>
        </w:rPr>
        <w:t>6</w:t>
      </w:r>
      <w:r w:rsidRPr="00145FF7">
        <w:rPr>
          <w:rFonts w:cs="Arial"/>
          <w:lang w:eastAsia="en-US"/>
        </w:rPr>
        <w:t>.</w:t>
      </w:r>
      <w:r w:rsidR="0097791F">
        <w:rPr>
          <w:rFonts w:cs="Arial"/>
          <w:lang w:eastAsia="en-US"/>
        </w:rPr>
        <w:t xml:space="preserve"> godinu i projekcija Proračuna za 202</w:t>
      </w:r>
      <w:r w:rsidR="00F37E67">
        <w:rPr>
          <w:rFonts w:cs="Arial"/>
          <w:lang w:eastAsia="en-US"/>
        </w:rPr>
        <w:t>7</w:t>
      </w:r>
      <w:r w:rsidR="0097791F">
        <w:rPr>
          <w:rFonts w:cs="Arial"/>
          <w:lang w:eastAsia="en-US"/>
        </w:rPr>
        <w:t>. i 202</w:t>
      </w:r>
      <w:r w:rsidR="00F37E67">
        <w:rPr>
          <w:rFonts w:cs="Arial"/>
          <w:lang w:eastAsia="en-US"/>
        </w:rPr>
        <w:t>8</w:t>
      </w:r>
      <w:r w:rsidR="0097791F">
        <w:rPr>
          <w:rFonts w:cs="Arial"/>
          <w:lang w:eastAsia="en-US"/>
        </w:rPr>
        <w:t>. godinu</w:t>
      </w:r>
      <w:r w:rsidRPr="00145FF7">
        <w:rPr>
          <w:rFonts w:cs="Arial"/>
          <w:lang w:eastAsia="en-US"/>
        </w:rPr>
        <w:t xml:space="preserve"> svojim prijedlozima, mišljenjima i sugestijama.</w:t>
      </w:r>
    </w:p>
    <w:p w14:paraId="7678B7DB" w14:textId="77777777" w:rsidR="00145FF7" w:rsidRPr="00145FF7" w:rsidRDefault="00145FF7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1032462C" w14:textId="6AE34F6A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73BAB1F7" w14:textId="6B466CB9" w:rsidR="007B1D6F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4EEB285E" w14:textId="77777777" w:rsidR="0097791F" w:rsidRDefault="007B1D6F" w:rsidP="0097791F">
      <w:pPr>
        <w:overflowPunct/>
        <w:autoSpaceDE/>
        <w:autoSpaceDN/>
        <w:adjustRightInd/>
        <w:ind w:right="-993" w:firstLine="708"/>
        <w:jc w:val="both"/>
        <w:textAlignment w:val="auto"/>
        <w:rPr>
          <w:rFonts w:cs="Arial"/>
          <w:bCs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</w:t>
      </w:r>
      <w:r w:rsidR="0097791F">
        <w:rPr>
          <w:rFonts w:cs="Arial"/>
          <w:bCs/>
        </w:rPr>
        <w:t xml:space="preserve"> </w:t>
      </w:r>
      <w:hyperlink r:id="rId6" w:history="1">
        <w:r w:rsidR="0097791F" w:rsidRPr="007E3881">
          <w:rPr>
            <w:rStyle w:val="Hiperveza"/>
            <w:rFonts w:cs="Arial"/>
            <w:bCs/>
          </w:rPr>
          <w:t>opcina.netretic@ka.htnet.hr</w:t>
        </w:r>
      </w:hyperlink>
      <w:r>
        <w:rPr>
          <w:rFonts w:cs="Arial"/>
          <w:bCs/>
        </w:rPr>
        <w:t xml:space="preserve">, te </w:t>
      </w:r>
    </w:p>
    <w:p w14:paraId="5C4A4278" w14:textId="1C321964" w:rsidR="007B1D6F" w:rsidRPr="007B1D6F" w:rsidRDefault="007B1D6F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  <w:bCs/>
        </w:rPr>
        <w:t xml:space="preserve">osobno na adresu Netretić </w:t>
      </w:r>
      <w:r w:rsidR="00F37E67">
        <w:rPr>
          <w:rFonts w:cs="Arial"/>
          <w:bCs/>
        </w:rPr>
        <w:t>2a</w:t>
      </w:r>
      <w:r>
        <w:rPr>
          <w:rFonts w:cs="Arial"/>
          <w:bCs/>
        </w:rPr>
        <w:t>, 47 271 Netretić.</w:t>
      </w:r>
      <w:r>
        <w:rPr>
          <w:rFonts w:cs="Arial"/>
          <w:lang w:eastAsia="en-US"/>
        </w:rPr>
        <w:t xml:space="preserve"> </w:t>
      </w:r>
    </w:p>
    <w:p w14:paraId="27E4EB9C" w14:textId="77777777" w:rsidR="00EB1B1D" w:rsidRDefault="00EB1B1D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142F765F" w14:textId="7FB6344E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F37E67">
        <w:rPr>
          <w:rFonts w:cs="Arial"/>
          <w:b/>
          <w:lang w:eastAsia="en-US"/>
        </w:rPr>
        <w:t>13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0E42A0">
        <w:rPr>
          <w:rFonts w:cs="Arial"/>
          <w:b/>
          <w:lang w:eastAsia="en-US"/>
        </w:rPr>
        <w:t xml:space="preserve">LISTOPAD </w:t>
      </w:r>
      <w:r w:rsidR="009E0FB9">
        <w:rPr>
          <w:rFonts w:cs="Arial"/>
          <w:b/>
          <w:lang w:eastAsia="en-US"/>
        </w:rPr>
        <w:t>202</w:t>
      </w:r>
      <w:r w:rsidR="00F37E67">
        <w:rPr>
          <w:rFonts w:cs="Arial"/>
          <w:b/>
          <w:lang w:eastAsia="en-US"/>
        </w:rPr>
        <w:t>5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F37E67">
        <w:rPr>
          <w:rFonts w:cs="Arial"/>
          <w:b/>
          <w:lang w:eastAsia="en-US"/>
        </w:rPr>
        <w:t>PONEDJELJAK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7BDCE4EA" w14:textId="77777777" w:rsidR="00AD3BCC" w:rsidRDefault="00AD3BCC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6446CD02" w14:textId="4F2B3D10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</w:t>
      </w:r>
      <w:r w:rsidR="00145FF7">
        <w:rPr>
          <w:rFonts w:cs="Arial"/>
          <w:lang w:eastAsia="en-US"/>
        </w:rPr>
        <w:t>.</w:t>
      </w:r>
    </w:p>
    <w:p w14:paraId="48D26AF9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0B33A411" w14:textId="77777777" w:rsidR="00EB1B1D" w:rsidRDefault="00EB1B1D" w:rsidP="00EB1B1D">
      <w:pPr>
        <w:ind w:right="-30"/>
        <w:jc w:val="both"/>
        <w:rPr>
          <w:rFonts w:cs="Arial"/>
        </w:rPr>
      </w:pPr>
    </w:p>
    <w:p w14:paraId="5729C796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793E6D98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4510"/>
      </w:tblGrid>
      <w:tr w:rsidR="00EB1B1D" w14:paraId="37E60C95" w14:textId="77777777" w:rsidTr="00E262EF">
        <w:trPr>
          <w:trHeight w:val="611"/>
        </w:trPr>
        <w:tc>
          <w:tcPr>
            <w:tcW w:w="4461" w:type="dxa"/>
          </w:tcPr>
          <w:p w14:paraId="6AFF6537" w14:textId="77777777" w:rsidR="00EB1B1D" w:rsidRDefault="00EB1B1D" w:rsidP="00632038">
            <w:pPr>
              <w:ind w:right="-56"/>
            </w:pPr>
          </w:p>
        </w:tc>
        <w:tc>
          <w:tcPr>
            <w:tcW w:w="4510" w:type="dxa"/>
          </w:tcPr>
          <w:p w14:paraId="62DAD8B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B8569F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3ADFD473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0F7D760A" w14:textId="77777777" w:rsidR="00EB1B1D" w:rsidRDefault="00C401F5" w:rsidP="00EB1B1D">
      <w:r>
        <w:t>DOSTAVITI:</w:t>
      </w:r>
    </w:p>
    <w:p w14:paraId="5B26232A" w14:textId="77777777" w:rsidR="00C401F5" w:rsidRDefault="00C401F5" w:rsidP="00EB1B1D">
      <w:r>
        <w:t>1. Objava web</w:t>
      </w:r>
    </w:p>
    <w:p w14:paraId="1813FCB1" w14:textId="77777777" w:rsidR="00E262EF" w:rsidRDefault="009E0FB9" w:rsidP="00E262EF">
      <w:r>
        <w:t>2. Oglasna ploča</w:t>
      </w:r>
    </w:p>
    <w:p w14:paraId="6034F203" w14:textId="51D1D98F" w:rsidR="00EB1B1D" w:rsidRDefault="00E262EF" w:rsidP="00E262EF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3</w:t>
      </w:r>
      <w:r w:rsidR="00C401F5">
        <w:t>.</w:t>
      </w:r>
      <w:r w:rsidR="0097791F">
        <w:t xml:space="preserve"> </w:t>
      </w:r>
      <w:r w:rsidR="00C401F5">
        <w:t>PISMOHRAN</w:t>
      </w:r>
      <w:r>
        <w:t>A</w:t>
      </w:r>
    </w:p>
    <w:p w14:paraId="6A354A7C" w14:textId="77777777" w:rsidR="009B4346" w:rsidRDefault="009B4346" w:rsidP="00E262EF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2153">
    <w:abstractNumId w:val="1"/>
  </w:num>
  <w:num w:numId="2" w16cid:durableId="20931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0E42A0"/>
    <w:rsid w:val="00145FF7"/>
    <w:rsid w:val="001C64B0"/>
    <w:rsid w:val="00312716"/>
    <w:rsid w:val="00393D61"/>
    <w:rsid w:val="0041482D"/>
    <w:rsid w:val="004D6FD4"/>
    <w:rsid w:val="004F21D2"/>
    <w:rsid w:val="005626F0"/>
    <w:rsid w:val="005A55A3"/>
    <w:rsid w:val="00747EAE"/>
    <w:rsid w:val="007B1D6F"/>
    <w:rsid w:val="008066BB"/>
    <w:rsid w:val="00831400"/>
    <w:rsid w:val="00882C3B"/>
    <w:rsid w:val="008F0BAB"/>
    <w:rsid w:val="0097791F"/>
    <w:rsid w:val="009B4346"/>
    <w:rsid w:val="009E0FB9"/>
    <w:rsid w:val="00A60232"/>
    <w:rsid w:val="00A92D75"/>
    <w:rsid w:val="00AD3BCC"/>
    <w:rsid w:val="00AE070B"/>
    <w:rsid w:val="00B01BF7"/>
    <w:rsid w:val="00B36D76"/>
    <w:rsid w:val="00B9477C"/>
    <w:rsid w:val="00C401F5"/>
    <w:rsid w:val="00D94B3A"/>
    <w:rsid w:val="00E262EF"/>
    <w:rsid w:val="00EB1B1D"/>
    <w:rsid w:val="00EF09EC"/>
    <w:rsid w:val="00F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25AD598B-83FE-47C8-8FF3-A248348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htnet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4</cp:revision>
  <cp:lastPrinted>2025-09-11T10:24:00Z</cp:lastPrinted>
  <dcterms:created xsi:type="dcterms:W3CDTF">2025-09-11T10:21:00Z</dcterms:created>
  <dcterms:modified xsi:type="dcterms:W3CDTF">2025-09-11T10:26:00Z</dcterms:modified>
</cp:coreProperties>
</file>