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48C2" w14:textId="721A1BAC" w:rsidR="00286B3D" w:rsidRDefault="00286B3D" w:rsidP="00286B3D">
      <w:pPr>
        <w:spacing w:after="2"/>
        <w:jc w:val="both"/>
        <w:rPr>
          <w:rFonts w:ascii="Arial" w:hAnsi="Arial" w:cs="Arial"/>
          <w:b/>
        </w:rPr>
      </w:pPr>
      <w:r>
        <w:rPr>
          <w:rFonts w:ascii="Arial" w:hAnsi="Arial" w:cs="Arial"/>
          <w:b/>
          <w:noProof/>
        </w:rPr>
        <w:drawing>
          <wp:inline distT="0" distB="0" distL="0" distR="0" wp14:anchorId="4ED21102" wp14:editId="213E67A0">
            <wp:extent cx="591185" cy="731520"/>
            <wp:effectExtent l="0" t="0" r="0" b="0"/>
            <wp:docPr id="6942285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5" cy="731520"/>
                    </a:xfrm>
                    <a:prstGeom prst="rect">
                      <a:avLst/>
                    </a:prstGeom>
                    <a:noFill/>
                  </pic:spPr>
                </pic:pic>
              </a:graphicData>
            </a:graphic>
          </wp:inline>
        </w:drawing>
      </w:r>
    </w:p>
    <w:p w14:paraId="7B22D207" w14:textId="77777777" w:rsidR="00286B3D" w:rsidRDefault="00286B3D" w:rsidP="00286B3D">
      <w:pPr>
        <w:spacing w:after="2"/>
        <w:jc w:val="both"/>
        <w:rPr>
          <w:rFonts w:ascii="Arial" w:hAnsi="Arial" w:cs="Arial"/>
          <w:b/>
        </w:rPr>
      </w:pPr>
    </w:p>
    <w:p w14:paraId="329ED350" w14:textId="77777777" w:rsidR="00286B3D" w:rsidRDefault="00286B3D" w:rsidP="00286B3D">
      <w:pPr>
        <w:spacing w:after="2"/>
        <w:jc w:val="both"/>
        <w:rPr>
          <w:rFonts w:ascii="Arial" w:hAnsi="Arial" w:cs="Arial"/>
          <w:b/>
        </w:rPr>
      </w:pPr>
      <w:r>
        <w:rPr>
          <w:rFonts w:ascii="Arial" w:hAnsi="Arial" w:cs="Arial"/>
          <w:b/>
        </w:rPr>
        <w:t>REPUBLIKA HRVATSKA</w:t>
      </w:r>
    </w:p>
    <w:p w14:paraId="121D5F7C" w14:textId="77777777" w:rsidR="00286B3D" w:rsidRDefault="00286B3D" w:rsidP="00286B3D">
      <w:pPr>
        <w:spacing w:after="2"/>
        <w:jc w:val="both"/>
        <w:rPr>
          <w:rFonts w:ascii="Arial" w:hAnsi="Arial" w:cs="Arial"/>
          <w:b/>
        </w:rPr>
      </w:pPr>
      <w:r>
        <w:rPr>
          <w:rFonts w:ascii="Arial" w:hAnsi="Arial" w:cs="Arial"/>
          <w:b/>
        </w:rPr>
        <w:t>KARLOVAČKA ŽUPANIJA</w:t>
      </w:r>
    </w:p>
    <w:p w14:paraId="0BE4CD1A" w14:textId="77777777" w:rsidR="00286B3D" w:rsidRDefault="00286B3D" w:rsidP="00286B3D">
      <w:pPr>
        <w:spacing w:after="2"/>
        <w:jc w:val="both"/>
        <w:rPr>
          <w:rFonts w:ascii="Arial" w:hAnsi="Arial" w:cs="Arial"/>
          <w:b/>
        </w:rPr>
      </w:pPr>
      <w:r>
        <w:rPr>
          <w:rFonts w:ascii="Arial" w:hAnsi="Arial" w:cs="Arial"/>
          <w:b/>
        </w:rPr>
        <w:t>OPĆINA NETRETIĆ</w:t>
      </w:r>
    </w:p>
    <w:p w14:paraId="639D02A2" w14:textId="77777777" w:rsidR="00286B3D" w:rsidRDefault="00286B3D" w:rsidP="00286B3D">
      <w:pPr>
        <w:spacing w:after="2"/>
        <w:jc w:val="both"/>
        <w:rPr>
          <w:rFonts w:ascii="Arial" w:hAnsi="Arial" w:cs="Arial"/>
          <w:b/>
        </w:rPr>
      </w:pPr>
      <w:r>
        <w:rPr>
          <w:rFonts w:ascii="Arial" w:hAnsi="Arial" w:cs="Arial"/>
          <w:b/>
        </w:rPr>
        <w:t>OPĆINSKI NAČELNIK</w:t>
      </w:r>
    </w:p>
    <w:p w14:paraId="197AF6CB" w14:textId="5270998F" w:rsidR="00286B3D" w:rsidRPr="000F696B" w:rsidRDefault="00286B3D" w:rsidP="00286B3D">
      <w:pPr>
        <w:spacing w:after="2"/>
        <w:jc w:val="both"/>
        <w:rPr>
          <w:rFonts w:ascii="Arial" w:hAnsi="Arial" w:cs="Arial"/>
          <w:bCs/>
        </w:rPr>
      </w:pPr>
      <w:r w:rsidRPr="000F696B">
        <w:rPr>
          <w:rFonts w:ascii="Arial" w:hAnsi="Arial" w:cs="Arial"/>
          <w:bCs/>
        </w:rPr>
        <w:t xml:space="preserve">KLASA: </w:t>
      </w:r>
      <w:r w:rsidR="00711B78">
        <w:rPr>
          <w:rFonts w:ascii="Arial" w:hAnsi="Arial" w:cs="Arial"/>
          <w:bCs/>
        </w:rPr>
        <w:t>024-04/23-01/66</w:t>
      </w:r>
    </w:p>
    <w:p w14:paraId="1D5A797A" w14:textId="44BFF5E4" w:rsidR="00286B3D" w:rsidRPr="000F696B" w:rsidRDefault="00286B3D" w:rsidP="00286B3D">
      <w:pPr>
        <w:spacing w:after="2"/>
        <w:jc w:val="both"/>
        <w:rPr>
          <w:rFonts w:ascii="Arial" w:hAnsi="Arial" w:cs="Arial"/>
          <w:bCs/>
        </w:rPr>
      </w:pPr>
      <w:r w:rsidRPr="000F696B">
        <w:rPr>
          <w:rFonts w:ascii="Arial" w:hAnsi="Arial" w:cs="Arial"/>
          <w:bCs/>
        </w:rPr>
        <w:t>URBROJ: 2133-11-01/0</w:t>
      </w:r>
      <w:r>
        <w:rPr>
          <w:rFonts w:ascii="Arial" w:hAnsi="Arial" w:cs="Arial"/>
          <w:bCs/>
        </w:rPr>
        <w:t>4</w:t>
      </w:r>
      <w:r w:rsidRPr="000F696B">
        <w:rPr>
          <w:rFonts w:ascii="Arial" w:hAnsi="Arial" w:cs="Arial"/>
          <w:bCs/>
        </w:rPr>
        <w:t>-2</w:t>
      </w:r>
      <w:r>
        <w:rPr>
          <w:rFonts w:ascii="Arial" w:hAnsi="Arial" w:cs="Arial"/>
          <w:bCs/>
        </w:rPr>
        <w:t>6</w:t>
      </w:r>
      <w:r w:rsidRPr="000F696B">
        <w:rPr>
          <w:rFonts w:ascii="Arial" w:hAnsi="Arial" w:cs="Arial"/>
          <w:bCs/>
        </w:rPr>
        <w:t>-</w:t>
      </w:r>
      <w:r w:rsidR="00711B78">
        <w:rPr>
          <w:rFonts w:ascii="Arial" w:hAnsi="Arial" w:cs="Arial"/>
          <w:bCs/>
        </w:rPr>
        <w:t>6</w:t>
      </w:r>
    </w:p>
    <w:p w14:paraId="32F30BD9" w14:textId="4D94ADE6" w:rsidR="00286B3D" w:rsidRPr="000F696B" w:rsidRDefault="00286B3D" w:rsidP="00286B3D">
      <w:pPr>
        <w:spacing w:after="2"/>
        <w:jc w:val="both"/>
        <w:rPr>
          <w:rFonts w:ascii="Arial" w:hAnsi="Arial" w:cs="Arial"/>
          <w:bCs/>
        </w:rPr>
      </w:pPr>
      <w:r w:rsidRPr="000F696B">
        <w:rPr>
          <w:rFonts w:ascii="Arial" w:hAnsi="Arial" w:cs="Arial"/>
          <w:bCs/>
        </w:rPr>
        <w:t xml:space="preserve">Netretić, </w:t>
      </w:r>
      <w:r w:rsidR="00502099">
        <w:rPr>
          <w:rFonts w:ascii="Arial" w:hAnsi="Arial" w:cs="Arial"/>
          <w:bCs/>
        </w:rPr>
        <w:t>03</w:t>
      </w:r>
      <w:r>
        <w:rPr>
          <w:rFonts w:ascii="Arial" w:hAnsi="Arial" w:cs="Arial"/>
          <w:bCs/>
        </w:rPr>
        <w:t xml:space="preserve">. </w:t>
      </w:r>
      <w:r w:rsidR="00502099">
        <w:rPr>
          <w:rFonts w:ascii="Arial" w:hAnsi="Arial" w:cs="Arial"/>
          <w:bCs/>
        </w:rPr>
        <w:t xml:space="preserve">travanj </w:t>
      </w:r>
      <w:r w:rsidRPr="000F696B">
        <w:rPr>
          <w:rFonts w:ascii="Arial" w:hAnsi="Arial" w:cs="Arial"/>
          <w:bCs/>
        </w:rPr>
        <w:t>202</w:t>
      </w:r>
      <w:r w:rsidR="00711B78">
        <w:rPr>
          <w:rFonts w:ascii="Arial" w:hAnsi="Arial" w:cs="Arial"/>
          <w:bCs/>
        </w:rPr>
        <w:t>6</w:t>
      </w:r>
      <w:r w:rsidRPr="000F696B">
        <w:rPr>
          <w:rFonts w:ascii="Arial" w:hAnsi="Arial" w:cs="Arial"/>
          <w:bCs/>
        </w:rPr>
        <w:t>.</w:t>
      </w:r>
    </w:p>
    <w:p w14:paraId="311A4519" w14:textId="77777777" w:rsidR="00286B3D" w:rsidRDefault="00286B3D" w:rsidP="00286B3D">
      <w:pPr>
        <w:spacing w:after="2"/>
        <w:jc w:val="both"/>
        <w:rPr>
          <w:rFonts w:ascii="Arial" w:hAnsi="Arial" w:cs="Arial"/>
          <w:b/>
        </w:rPr>
      </w:pPr>
    </w:p>
    <w:p w14:paraId="57D98B93" w14:textId="2DE8BD5B" w:rsidR="00286B3D" w:rsidRDefault="00286B3D" w:rsidP="00286B3D">
      <w:pPr>
        <w:tabs>
          <w:tab w:val="left" w:pos="851"/>
        </w:tabs>
        <w:spacing w:after="2"/>
        <w:jc w:val="both"/>
        <w:rPr>
          <w:rFonts w:ascii="Arial" w:hAnsi="Arial" w:cs="Arial"/>
        </w:rPr>
      </w:pPr>
      <w:r>
        <w:rPr>
          <w:rFonts w:ascii="Arial" w:hAnsi="Arial" w:cs="Arial"/>
          <w:b/>
        </w:rPr>
        <w:tab/>
      </w:r>
      <w:r>
        <w:rPr>
          <w:rFonts w:ascii="Arial" w:hAnsi="Arial" w:cs="Arial"/>
        </w:rPr>
        <w:t>Na temelju članka 5. Programa potpore poljoprivredi na području Općine Netretić za razdoblje od 2024. godine do 2026. godine (Glasnik Općine Netretić broj 13/23), Mišljenja o usklađenosti prijedloga potpore male vrijednosti Ministarstva poljoprivrede, KLASA:404-01/24-01/4, URBROJ:525-07/311-24-2 od 10. siječnja 2024. godine, te članka 42. Statuta Općine Netretić (Glasnik Općine Netretić broj 03/13, 02/18, 03/18, 02/20, 02/21</w:t>
      </w:r>
      <w:r w:rsidR="00711B78">
        <w:rPr>
          <w:rFonts w:ascii="Arial" w:hAnsi="Arial" w:cs="Arial"/>
        </w:rPr>
        <w:t>, 03/25</w:t>
      </w:r>
      <w:r>
        <w:rPr>
          <w:rFonts w:ascii="Arial" w:hAnsi="Arial" w:cs="Arial"/>
        </w:rPr>
        <w:t xml:space="preserve">),  </w:t>
      </w:r>
      <w:r w:rsidR="00711B78">
        <w:rPr>
          <w:rFonts w:ascii="Arial" w:hAnsi="Arial" w:cs="Arial"/>
        </w:rPr>
        <w:t>O</w:t>
      </w:r>
      <w:r>
        <w:rPr>
          <w:rFonts w:ascii="Arial" w:hAnsi="Arial" w:cs="Arial"/>
        </w:rPr>
        <w:t>pćinski načelnik Općine Netretić raspisuje</w:t>
      </w:r>
    </w:p>
    <w:p w14:paraId="4FCC68C8" w14:textId="77777777" w:rsidR="00286B3D" w:rsidRDefault="00286B3D" w:rsidP="00286B3D">
      <w:pPr>
        <w:tabs>
          <w:tab w:val="left" w:pos="851"/>
        </w:tabs>
        <w:spacing w:after="2"/>
        <w:jc w:val="both"/>
        <w:rPr>
          <w:rFonts w:ascii="Arial" w:hAnsi="Arial" w:cs="Arial"/>
        </w:rPr>
      </w:pPr>
    </w:p>
    <w:p w14:paraId="6FDCAD73" w14:textId="77777777" w:rsidR="00286B3D" w:rsidRDefault="00286B3D" w:rsidP="00286B3D">
      <w:pPr>
        <w:tabs>
          <w:tab w:val="left" w:pos="851"/>
        </w:tabs>
        <w:spacing w:after="2"/>
        <w:jc w:val="both"/>
        <w:rPr>
          <w:rFonts w:ascii="Arial" w:hAnsi="Arial" w:cs="Arial"/>
        </w:rPr>
      </w:pPr>
    </w:p>
    <w:p w14:paraId="7FF70B16" w14:textId="77777777" w:rsidR="00286B3D" w:rsidRDefault="00286B3D" w:rsidP="00286B3D">
      <w:pPr>
        <w:tabs>
          <w:tab w:val="left" w:pos="851"/>
        </w:tabs>
        <w:spacing w:after="2"/>
        <w:jc w:val="center"/>
        <w:rPr>
          <w:rFonts w:ascii="Arial" w:hAnsi="Arial" w:cs="Arial"/>
          <w:b/>
        </w:rPr>
      </w:pPr>
      <w:r>
        <w:rPr>
          <w:rFonts w:ascii="Arial" w:hAnsi="Arial" w:cs="Arial"/>
          <w:b/>
        </w:rPr>
        <w:t>J A V N I   P O Z I V</w:t>
      </w:r>
    </w:p>
    <w:p w14:paraId="43714400" w14:textId="58849DAF" w:rsidR="00286B3D" w:rsidRDefault="00286B3D" w:rsidP="00286B3D">
      <w:pPr>
        <w:tabs>
          <w:tab w:val="left" w:pos="851"/>
        </w:tabs>
        <w:spacing w:after="2"/>
        <w:jc w:val="center"/>
        <w:rPr>
          <w:rFonts w:ascii="Arial" w:hAnsi="Arial" w:cs="Arial"/>
          <w:b/>
        </w:rPr>
      </w:pPr>
      <w:r>
        <w:rPr>
          <w:rFonts w:ascii="Arial" w:hAnsi="Arial" w:cs="Arial"/>
          <w:b/>
        </w:rPr>
        <w:t>za podnošenje zahtjeva za dodjelu potpora poljoprivredi na području Općine Netretić za 202</w:t>
      </w:r>
      <w:r w:rsidR="00DA2211">
        <w:rPr>
          <w:rFonts w:ascii="Arial" w:hAnsi="Arial" w:cs="Arial"/>
          <w:b/>
        </w:rPr>
        <w:t>6</w:t>
      </w:r>
      <w:r>
        <w:rPr>
          <w:rFonts w:ascii="Arial" w:hAnsi="Arial" w:cs="Arial"/>
          <w:b/>
        </w:rPr>
        <w:t>. godinu</w:t>
      </w:r>
    </w:p>
    <w:p w14:paraId="6B4A9B53" w14:textId="77777777" w:rsidR="00286B3D" w:rsidRDefault="00286B3D" w:rsidP="00286B3D">
      <w:pPr>
        <w:tabs>
          <w:tab w:val="left" w:pos="851"/>
        </w:tabs>
        <w:spacing w:after="2"/>
        <w:jc w:val="center"/>
        <w:rPr>
          <w:rFonts w:ascii="Arial" w:hAnsi="Arial" w:cs="Arial"/>
          <w:b/>
        </w:rPr>
      </w:pPr>
    </w:p>
    <w:p w14:paraId="2835AB80" w14:textId="77777777" w:rsidR="00286B3D" w:rsidRPr="00AA0637" w:rsidRDefault="00286B3D" w:rsidP="00286B3D">
      <w:pPr>
        <w:tabs>
          <w:tab w:val="left" w:pos="851"/>
        </w:tabs>
        <w:spacing w:after="2"/>
        <w:rPr>
          <w:rFonts w:ascii="Arial" w:hAnsi="Arial" w:cs="Arial"/>
          <w:b/>
        </w:rPr>
      </w:pPr>
    </w:p>
    <w:p w14:paraId="2E011A27" w14:textId="50B5B9D8" w:rsidR="00286B3D" w:rsidRDefault="00286B3D" w:rsidP="00286B3D">
      <w:pPr>
        <w:tabs>
          <w:tab w:val="left" w:pos="851"/>
        </w:tabs>
        <w:spacing w:after="2"/>
        <w:jc w:val="both"/>
        <w:rPr>
          <w:rFonts w:ascii="Arial" w:hAnsi="Arial" w:cs="Arial"/>
        </w:rPr>
      </w:pPr>
      <w:r>
        <w:rPr>
          <w:rFonts w:ascii="Arial" w:hAnsi="Arial" w:cs="Arial"/>
        </w:rPr>
        <w:tab/>
        <w:t>Općina Netretić u cilju poticanja razvoja poljoprivrede dodijelit će bespovratna novčana sredstva – potpore poljoprivredi u 202</w:t>
      </w:r>
      <w:r w:rsidR="00DA2211">
        <w:rPr>
          <w:rFonts w:ascii="Arial" w:hAnsi="Arial" w:cs="Arial"/>
        </w:rPr>
        <w:t>6</w:t>
      </w:r>
      <w:r>
        <w:rPr>
          <w:rFonts w:ascii="Arial" w:hAnsi="Arial" w:cs="Arial"/>
        </w:rPr>
        <w:t>. godini.</w:t>
      </w:r>
    </w:p>
    <w:p w14:paraId="7B551D09" w14:textId="77777777" w:rsidR="00286B3D" w:rsidRDefault="00286B3D" w:rsidP="00286B3D">
      <w:pPr>
        <w:tabs>
          <w:tab w:val="left" w:pos="851"/>
        </w:tabs>
        <w:spacing w:after="2"/>
        <w:jc w:val="both"/>
        <w:rPr>
          <w:rFonts w:ascii="Arial" w:hAnsi="Arial" w:cs="Arial"/>
        </w:rPr>
      </w:pPr>
    </w:p>
    <w:p w14:paraId="0B47DE6E" w14:textId="77777777" w:rsidR="00286B3D" w:rsidRDefault="00286B3D" w:rsidP="00286B3D">
      <w:pPr>
        <w:tabs>
          <w:tab w:val="left" w:pos="851"/>
        </w:tabs>
        <w:spacing w:after="2"/>
        <w:jc w:val="both"/>
        <w:rPr>
          <w:rFonts w:ascii="Arial" w:hAnsi="Arial" w:cs="Arial"/>
        </w:rPr>
      </w:pPr>
    </w:p>
    <w:p w14:paraId="5F2CD4B0" w14:textId="77777777" w:rsidR="00286B3D" w:rsidRPr="000F696B" w:rsidRDefault="00286B3D" w:rsidP="00286B3D">
      <w:pPr>
        <w:pStyle w:val="Odlomakpopisa"/>
        <w:numPr>
          <w:ilvl w:val="0"/>
          <w:numId w:val="2"/>
        </w:numPr>
        <w:tabs>
          <w:tab w:val="left" w:pos="851"/>
        </w:tabs>
        <w:spacing w:after="2"/>
        <w:jc w:val="both"/>
        <w:rPr>
          <w:rFonts w:ascii="Arial" w:hAnsi="Arial" w:cs="Arial"/>
          <w:b/>
        </w:rPr>
      </w:pPr>
      <w:r w:rsidRPr="000F696B">
        <w:rPr>
          <w:rFonts w:ascii="Arial" w:hAnsi="Arial" w:cs="Arial"/>
          <w:b/>
        </w:rPr>
        <w:t>NAMJENA POTPORE</w:t>
      </w:r>
    </w:p>
    <w:p w14:paraId="55E83CA7" w14:textId="77777777" w:rsidR="00286B3D" w:rsidRPr="000F696B" w:rsidRDefault="00286B3D" w:rsidP="00286B3D">
      <w:pPr>
        <w:pStyle w:val="Odlomakpopisa"/>
        <w:tabs>
          <w:tab w:val="left" w:pos="851"/>
        </w:tabs>
        <w:spacing w:after="2"/>
        <w:ind w:left="1215"/>
        <w:jc w:val="both"/>
        <w:rPr>
          <w:rFonts w:ascii="Arial" w:hAnsi="Arial" w:cs="Arial"/>
          <w:b/>
        </w:rPr>
      </w:pPr>
    </w:p>
    <w:p w14:paraId="496BAEE8" w14:textId="77777777" w:rsidR="00286B3D" w:rsidRDefault="00286B3D" w:rsidP="00286B3D">
      <w:pPr>
        <w:tabs>
          <w:tab w:val="left" w:pos="851"/>
        </w:tabs>
        <w:spacing w:after="2"/>
        <w:jc w:val="both"/>
        <w:rPr>
          <w:rFonts w:ascii="Arial" w:hAnsi="Arial" w:cs="Arial"/>
        </w:rPr>
      </w:pPr>
      <w:r>
        <w:rPr>
          <w:rFonts w:ascii="Arial" w:hAnsi="Arial" w:cs="Arial"/>
          <w:b/>
        </w:rPr>
        <w:tab/>
      </w:r>
      <w:r>
        <w:rPr>
          <w:rFonts w:ascii="Arial" w:hAnsi="Arial" w:cs="Arial"/>
        </w:rPr>
        <w:t>Bespovratne potpore dodjeljuju se za slijedeće namjene po pojedinoj mjeri:</w:t>
      </w:r>
    </w:p>
    <w:p w14:paraId="4321C4C3" w14:textId="77777777" w:rsidR="00286B3D" w:rsidRPr="0010086B" w:rsidRDefault="00286B3D" w:rsidP="00286B3D">
      <w:pPr>
        <w:spacing w:before="240"/>
        <w:ind w:firstLine="1134"/>
        <w:rPr>
          <w:rFonts w:ascii="Arial" w:eastAsia="Calibri" w:hAnsi="Arial" w:cs="Arial"/>
          <w:b/>
        </w:rPr>
      </w:pPr>
      <w:r w:rsidRPr="0010086B">
        <w:rPr>
          <w:rFonts w:ascii="Arial" w:eastAsia="Calibri" w:hAnsi="Arial" w:cs="Arial"/>
          <w:b/>
        </w:rPr>
        <w:t>MJERA 1. Sufinanciranje polica osiguranja usjeva i nasada</w:t>
      </w:r>
    </w:p>
    <w:p w14:paraId="01863573" w14:textId="77777777" w:rsidR="00286B3D" w:rsidRPr="0010086B" w:rsidRDefault="00286B3D" w:rsidP="00286B3D">
      <w:pPr>
        <w:rPr>
          <w:rFonts w:ascii="Arial" w:eastAsia="Calibri" w:hAnsi="Arial" w:cs="Arial"/>
          <w:b/>
        </w:rPr>
      </w:pPr>
      <w:r w:rsidRPr="0010086B">
        <w:rPr>
          <w:rFonts w:ascii="Arial" w:eastAsia="Calibri" w:hAnsi="Arial" w:cs="Arial"/>
          <w:b/>
        </w:rPr>
        <w:tab/>
      </w:r>
    </w:p>
    <w:p w14:paraId="14BD30A1"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Sufinanciranje premije osiguranja usjeva i nasada odobrit  će se poljoprivrednom gospodarstvu koje ima zaključenu policu osiguranja za tekuću godinu od rizika mogućih elemetarnih nepogoda. Svaki osiguranik  sam odabire osiguravitelja, odnosno  osiguravajuće društvo kod kojeg će zaključiti policu osiguranja.</w:t>
      </w:r>
    </w:p>
    <w:p w14:paraId="38FF5EA4"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Subvencija se odobrava u visini 20% iznosa uplaćene premije za tekuću godinu. </w:t>
      </w:r>
    </w:p>
    <w:p w14:paraId="37DE89DD"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Najviši iznos sufinaciranja premije osiguranja po jednom poljoprivrednom gospodarastvu može iznositi  do </w:t>
      </w:r>
      <w:r>
        <w:rPr>
          <w:rFonts w:ascii="Arial" w:eastAsia="Calibri" w:hAnsi="Arial" w:cs="Arial"/>
        </w:rPr>
        <w:t>700,00 EUR-a</w:t>
      </w:r>
      <w:r w:rsidRPr="0010086B">
        <w:rPr>
          <w:rFonts w:ascii="Arial" w:eastAsia="Calibri" w:hAnsi="Arial" w:cs="Arial"/>
        </w:rPr>
        <w:t xml:space="preserve"> godišnje.</w:t>
      </w:r>
    </w:p>
    <w:p w14:paraId="6F5BC1FE" w14:textId="77777777" w:rsidR="00286B3D" w:rsidRPr="00B833EA" w:rsidRDefault="00286B3D" w:rsidP="00286B3D">
      <w:pPr>
        <w:jc w:val="both"/>
        <w:rPr>
          <w:rFonts w:ascii="Arial" w:eastAsia="Calibri" w:hAnsi="Arial" w:cs="Arial"/>
        </w:rPr>
      </w:pPr>
      <w:r w:rsidRPr="0010086B">
        <w:rPr>
          <w:rFonts w:ascii="Arial" w:eastAsia="Calibri" w:hAnsi="Arial" w:cs="Arial"/>
        </w:rPr>
        <w:tab/>
      </w:r>
    </w:p>
    <w:p w14:paraId="2E2E1DE4" w14:textId="77777777" w:rsidR="00286B3D" w:rsidRPr="0010086B" w:rsidRDefault="00286B3D" w:rsidP="00286B3D">
      <w:pPr>
        <w:ind w:firstLine="1134"/>
        <w:rPr>
          <w:rFonts w:ascii="Arial" w:eastAsia="Calibri" w:hAnsi="Arial" w:cs="Arial"/>
          <w:b/>
        </w:rPr>
      </w:pPr>
      <w:r w:rsidRPr="0010086B">
        <w:rPr>
          <w:rFonts w:ascii="Arial" w:eastAsia="Calibri" w:hAnsi="Arial" w:cs="Arial"/>
          <w:b/>
        </w:rPr>
        <w:t>MJERA 2. Sufinaciranje polica osiguranja životinja</w:t>
      </w:r>
    </w:p>
    <w:p w14:paraId="3A3D8DF8" w14:textId="77777777" w:rsidR="00286B3D" w:rsidRPr="0010086B" w:rsidRDefault="00286B3D" w:rsidP="00286B3D">
      <w:pPr>
        <w:ind w:firstLine="708"/>
        <w:rPr>
          <w:rFonts w:ascii="Arial" w:eastAsia="Calibri" w:hAnsi="Arial" w:cs="Arial"/>
        </w:rPr>
      </w:pPr>
    </w:p>
    <w:p w14:paraId="667C2A46"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Sufinanciranje premije osiguranja životinja odobrit će se poljoprivrednom gospodarstvu koje ima zaključenu policu osiguranja za tekuću godinu od rizika bolesti i uginuća životinja. Svaki osiguranik  sam odabire osiguravatelja, odnosno  osiguravajuće društvo kod kojeg će zaključiti policu osiguranja.</w:t>
      </w:r>
    </w:p>
    <w:p w14:paraId="446EAEB3"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Subvencija se odobrava u visini 20% iznosa uplaćene premije za tekuću godinu. </w:t>
      </w:r>
    </w:p>
    <w:p w14:paraId="6530D8C0" w14:textId="77777777" w:rsidR="00286B3D" w:rsidRDefault="00286B3D" w:rsidP="00286B3D">
      <w:pPr>
        <w:ind w:firstLine="1134"/>
        <w:jc w:val="both"/>
        <w:rPr>
          <w:rFonts w:ascii="Arial" w:eastAsia="Calibri" w:hAnsi="Arial" w:cs="Arial"/>
        </w:rPr>
      </w:pPr>
      <w:r w:rsidRPr="0010086B">
        <w:rPr>
          <w:rFonts w:ascii="Arial" w:eastAsia="Calibri" w:hAnsi="Arial" w:cs="Arial"/>
        </w:rPr>
        <w:t xml:space="preserve">Najviši iznos sufinanciranja premije osiguranja po jednom poljoprivrednom gospodarstvu može iznositi  do </w:t>
      </w:r>
      <w:r>
        <w:rPr>
          <w:rFonts w:ascii="Arial" w:eastAsia="Calibri" w:hAnsi="Arial" w:cs="Arial"/>
        </w:rPr>
        <w:t>700,00 EUR-a</w:t>
      </w:r>
      <w:r w:rsidRPr="0010086B">
        <w:rPr>
          <w:rFonts w:ascii="Arial" w:eastAsia="Calibri" w:hAnsi="Arial" w:cs="Arial"/>
        </w:rPr>
        <w:t xml:space="preserve"> godišnje.</w:t>
      </w:r>
    </w:p>
    <w:p w14:paraId="1DF821C8" w14:textId="77777777" w:rsidR="00286B3D" w:rsidRDefault="00286B3D" w:rsidP="00286B3D">
      <w:pPr>
        <w:ind w:firstLine="1134"/>
        <w:jc w:val="both"/>
        <w:rPr>
          <w:rFonts w:ascii="Arial" w:eastAsia="Calibri" w:hAnsi="Arial" w:cs="Arial"/>
        </w:rPr>
      </w:pPr>
    </w:p>
    <w:p w14:paraId="5334BBF0" w14:textId="77777777" w:rsidR="00286B3D" w:rsidRDefault="00286B3D" w:rsidP="00286B3D">
      <w:pPr>
        <w:ind w:firstLine="1134"/>
        <w:jc w:val="both"/>
        <w:rPr>
          <w:rFonts w:ascii="Arial" w:eastAsia="Calibri" w:hAnsi="Arial" w:cs="Arial"/>
        </w:rPr>
      </w:pPr>
    </w:p>
    <w:p w14:paraId="291ACE90" w14:textId="77777777" w:rsidR="00286B3D" w:rsidRPr="0010086B" w:rsidRDefault="00286B3D" w:rsidP="00286B3D">
      <w:pPr>
        <w:rPr>
          <w:rFonts w:ascii="Arial" w:eastAsia="Calibri" w:hAnsi="Arial" w:cs="Arial"/>
          <w:b/>
        </w:rPr>
      </w:pPr>
    </w:p>
    <w:p w14:paraId="04734521" w14:textId="77777777" w:rsidR="00286B3D" w:rsidRPr="0010086B" w:rsidRDefault="00286B3D" w:rsidP="00286B3D">
      <w:pPr>
        <w:ind w:firstLine="1134"/>
        <w:rPr>
          <w:rFonts w:ascii="Arial" w:eastAsia="Calibri" w:hAnsi="Arial" w:cs="Arial"/>
          <w:b/>
        </w:rPr>
      </w:pPr>
      <w:r w:rsidRPr="0010086B">
        <w:rPr>
          <w:rFonts w:ascii="Arial" w:eastAsia="Calibri" w:hAnsi="Arial" w:cs="Arial"/>
          <w:b/>
        </w:rPr>
        <w:lastRenderedPageBreak/>
        <w:t>MJERA 3. Sufinanciranje umjetnog osjemenjivanja krava i krmača</w:t>
      </w:r>
    </w:p>
    <w:p w14:paraId="552FBC28" w14:textId="77777777" w:rsidR="00286B3D" w:rsidRPr="0010086B" w:rsidRDefault="00286B3D" w:rsidP="00286B3D">
      <w:pPr>
        <w:rPr>
          <w:rFonts w:ascii="Arial" w:eastAsia="Calibri" w:hAnsi="Arial" w:cs="Arial"/>
          <w:b/>
        </w:rPr>
      </w:pPr>
      <w:r w:rsidRPr="0010086B">
        <w:rPr>
          <w:rFonts w:ascii="Arial" w:eastAsia="Calibri" w:hAnsi="Arial" w:cs="Arial"/>
          <w:b/>
        </w:rPr>
        <w:tab/>
      </w:r>
    </w:p>
    <w:p w14:paraId="23523B13"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Pravo na potporu za umjetno osjemenjivanje odobrit će se onom poljoprivrednom gospodarstvu koje za svoje krave i krmače koristi uslugu umjetnog osjemenjivanja.</w:t>
      </w:r>
    </w:p>
    <w:p w14:paraId="24B11B00"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Potpora se odobrava i isplaćuje poljoprivrednim gospodarstvima u iznosu 50% troškova umjetnog osjemenjivanja prema priloženom računu (za prvo osjemenjivanje) a najviše do </w:t>
      </w:r>
      <w:r>
        <w:rPr>
          <w:rFonts w:ascii="Arial" w:eastAsia="Calibri" w:hAnsi="Arial" w:cs="Arial"/>
        </w:rPr>
        <w:t>1.200,00 EUR-a</w:t>
      </w:r>
      <w:r w:rsidRPr="0010086B">
        <w:rPr>
          <w:rFonts w:ascii="Arial" w:eastAsia="Calibri" w:hAnsi="Arial" w:cs="Arial"/>
        </w:rPr>
        <w:t xml:space="preserve"> po korisniku/godišnje.</w:t>
      </w:r>
    </w:p>
    <w:p w14:paraId="39659356" w14:textId="77777777" w:rsidR="00286B3D" w:rsidRPr="0010086B" w:rsidRDefault="00286B3D" w:rsidP="00286B3D">
      <w:pPr>
        <w:jc w:val="both"/>
        <w:rPr>
          <w:rFonts w:ascii="Arial" w:eastAsia="Calibri" w:hAnsi="Arial" w:cs="Arial"/>
        </w:rPr>
      </w:pPr>
    </w:p>
    <w:p w14:paraId="08D216E6" w14:textId="77777777" w:rsidR="00286B3D" w:rsidRPr="0010086B" w:rsidRDefault="00286B3D" w:rsidP="00286B3D">
      <w:pPr>
        <w:ind w:left="1134"/>
        <w:rPr>
          <w:rFonts w:ascii="Arial" w:eastAsia="Calibri" w:hAnsi="Arial" w:cs="Arial"/>
          <w:b/>
        </w:rPr>
      </w:pPr>
      <w:r w:rsidRPr="0010086B">
        <w:rPr>
          <w:rFonts w:ascii="Arial" w:eastAsia="Calibri" w:hAnsi="Arial" w:cs="Arial"/>
          <w:b/>
        </w:rPr>
        <w:t>MJERA 4. Sufinanciranje dokumentacije za legalizaciju izgrađenih poljoprivrednih objekata</w:t>
      </w:r>
    </w:p>
    <w:p w14:paraId="7EC5220F" w14:textId="77777777" w:rsidR="00286B3D" w:rsidRPr="0010086B" w:rsidRDefault="00286B3D" w:rsidP="00286B3D">
      <w:pPr>
        <w:jc w:val="both"/>
        <w:rPr>
          <w:rFonts w:ascii="Arial" w:eastAsia="Calibri" w:hAnsi="Arial" w:cs="Arial"/>
          <w:b/>
        </w:rPr>
      </w:pPr>
    </w:p>
    <w:p w14:paraId="6BB8959A"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Subvencija za troškove projektne dokumentacije za legalizaciju ranije izgrađenih objekata u funkciji poljoprivredne proizvodnje odobrava se u iznosu do 50% dokumentiranih troškova legalizacije bez PDV-a, odnosno najviše </w:t>
      </w:r>
      <w:r>
        <w:rPr>
          <w:rFonts w:ascii="Arial" w:eastAsia="Calibri" w:hAnsi="Arial" w:cs="Arial"/>
        </w:rPr>
        <w:t>650,00 EUR-a</w:t>
      </w:r>
      <w:r w:rsidRPr="0010086B">
        <w:rPr>
          <w:rFonts w:ascii="Arial" w:eastAsia="Calibri" w:hAnsi="Arial" w:cs="Arial"/>
        </w:rPr>
        <w:t>/farmi.</w:t>
      </w:r>
    </w:p>
    <w:p w14:paraId="23503467"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Subvencija će se isplatiti na temelju podnesenog zahtjeva poljoprivrednog gospodarstva uz dokaz  o aktivnom obavljanju djelatnosti (potvrda o posjedovanju stoke, račun za prodane poljoprivredne proizvode i sl.) na žiro–račun poljoprivrednog gospodarstva</w:t>
      </w:r>
      <w:r>
        <w:rPr>
          <w:rFonts w:ascii="Arial" w:eastAsia="Calibri" w:hAnsi="Arial" w:cs="Arial"/>
        </w:rPr>
        <w:t>.</w:t>
      </w:r>
      <w:r w:rsidRPr="0010086B">
        <w:rPr>
          <w:rFonts w:ascii="Arial" w:eastAsia="Calibri" w:hAnsi="Arial" w:cs="Arial"/>
        </w:rPr>
        <w:t>.</w:t>
      </w:r>
    </w:p>
    <w:p w14:paraId="56F705D8" w14:textId="77777777" w:rsidR="00286B3D" w:rsidRPr="0010086B" w:rsidRDefault="00286B3D" w:rsidP="00286B3D">
      <w:pPr>
        <w:rPr>
          <w:rFonts w:ascii="Arial" w:eastAsia="Calibri" w:hAnsi="Arial" w:cs="Arial"/>
          <w:b/>
        </w:rPr>
      </w:pPr>
      <w:bookmarkStart w:id="0" w:name="_Hlk508171632"/>
    </w:p>
    <w:p w14:paraId="5DA812AC" w14:textId="77777777" w:rsidR="00286B3D" w:rsidRPr="0010086B" w:rsidRDefault="00286B3D" w:rsidP="00286B3D">
      <w:pPr>
        <w:ind w:firstLine="1134"/>
        <w:rPr>
          <w:rFonts w:ascii="Arial" w:eastAsia="Calibri" w:hAnsi="Arial" w:cs="Arial"/>
          <w:b/>
        </w:rPr>
      </w:pPr>
      <w:r w:rsidRPr="0010086B">
        <w:rPr>
          <w:rFonts w:ascii="Arial" w:eastAsia="Calibri" w:hAnsi="Arial" w:cs="Arial"/>
          <w:b/>
        </w:rPr>
        <w:t>MJERA 5. Sufinanciranje uzgoja pčelinjih zajednica</w:t>
      </w:r>
    </w:p>
    <w:p w14:paraId="13E13D35" w14:textId="77777777" w:rsidR="00286B3D" w:rsidRPr="0010086B" w:rsidRDefault="00286B3D" w:rsidP="00286B3D">
      <w:pPr>
        <w:spacing w:after="200" w:line="276" w:lineRule="auto"/>
        <w:contextualSpacing/>
        <w:jc w:val="both"/>
        <w:rPr>
          <w:rFonts w:ascii="Arial" w:eastAsia="Calibri" w:hAnsi="Arial" w:cs="Arial"/>
        </w:rPr>
      </w:pPr>
    </w:p>
    <w:bookmarkEnd w:id="0"/>
    <w:p w14:paraId="42F5E33C" w14:textId="233939C2" w:rsidR="00286B3D" w:rsidRPr="0010086B" w:rsidRDefault="00286B3D" w:rsidP="00286B3D">
      <w:pPr>
        <w:ind w:firstLine="1134"/>
        <w:jc w:val="both"/>
        <w:rPr>
          <w:rFonts w:ascii="Arial" w:eastAsia="Calibri" w:hAnsi="Arial" w:cs="Arial"/>
        </w:rPr>
      </w:pPr>
      <w:r w:rsidRPr="0010086B">
        <w:rPr>
          <w:rFonts w:ascii="Arial" w:eastAsia="Calibri" w:hAnsi="Arial" w:cs="Arial"/>
        </w:rPr>
        <w:t>Općina Netretić će za poticanje proizvodnje meda i proizvoda na bazi meda u 20</w:t>
      </w:r>
      <w:r w:rsidR="00DA2211">
        <w:rPr>
          <w:rFonts w:ascii="Arial" w:eastAsia="Calibri" w:hAnsi="Arial" w:cs="Arial"/>
        </w:rPr>
        <w:t>26</w:t>
      </w:r>
      <w:r w:rsidRPr="0010086B">
        <w:rPr>
          <w:rFonts w:ascii="Arial" w:eastAsia="Calibri" w:hAnsi="Arial" w:cs="Arial"/>
        </w:rPr>
        <w:t xml:space="preserve">. godini sufinancirati nabavu opreme za držanje i uzgoj pčelinjih zajednica (košnice, okviri, hrana i sl.) </w:t>
      </w:r>
    </w:p>
    <w:p w14:paraId="6E1B4B7D"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Maksimalni iznos sredstava je 50% dokumentiranih izdataka, a najviše do </w:t>
      </w:r>
      <w:r>
        <w:rPr>
          <w:rFonts w:ascii="Arial" w:eastAsia="Calibri" w:hAnsi="Arial" w:cs="Arial"/>
        </w:rPr>
        <w:t>300,00 EUR-a</w:t>
      </w:r>
      <w:r w:rsidRPr="0010086B">
        <w:rPr>
          <w:rFonts w:ascii="Arial" w:eastAsia="Calibri" w:hAnsi="Arial" w:cs="Arial"/>
        </w:rPr>
        <w:t xml:space="preserve"> po korisniku godišnje.</w:t>
      </w:r>
    </w:p>
    <w:p w14:paraId="282BDA52"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Korisnik potpore mora imati minimalno 10 košnica.</w:t>
      </w:r>
    </w:p>
    <w:p w14:paraId="35634273"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Uz zahtjev za potporu dostavlja se dokaz o upisu u Evidenciju pčelara i pčelinjaka i dokaz o broju pčelinjih zajednica u uzgoju.</w:t>
      </w:r>
    </w:p>
    <w:p w14:paraId="3BF8F445" w14:textId="77777777" w:rsidR="00286B3D" w:rsidRPr="0010086B" w:rsidRDefault="00286B3D" w:rsidP="00286B3D">
      <w:pPr>
        <w:spacing w:after="200" w:line="276" w:lineRule="auto"/>
        <w:contextualSpacing/>
        <w:jc w:val="both"/>
        <w:rPr>
          <w:rFonts w:ascii="Arial" w:eastAsia="Calibri" w:hAnsi="Arial" w:cs="Arial"/>
        </w:rPr>
      </w:pPr>
    </w:p>
    <w:p w14:paraId="58BFC146" w14:textId="77777777" w:rsidR="00286B3D" w:rsidRPr="0010086B" w:rsidRDefault="00286B3D" w:rsidP="00286B3D">
      <w:pPr>
        <w:ind w:firstLine="1134"/>
        <w:rPr>
          <w:rFonts w:ascii="Arial" w:eastAsia="Calibri" w:hAnsi="Arial" w:cs="Arial"/>
          <w:b/>
        </w:rPr>
      </w:pPr>
      <w:r w:rsidRPr="0010086B">
        <w:rPr>
          <w:rFonts w:ascii="Arial" w:eastAsia="Calibri" w:hAnsi="Arial" w:cs="Arial"/>
          <w:b/>
        </w:rPr>
        <w:t>MJERA 6. Sufinanciranje nabave izvornih i zaštićenih pasmina koza i ovaca</w:t>
      </w:r>
    </w:p>
    <w:p w14:paraId="4F667BD6" w14:textId="77777777" w:rsidR="00286B3D" w:rsidRPr="0010086B" w:rsidRDefault="00286B3D" w:rsidP="00286B3D">
      <w:pPr>
        <w:spacing w:after="200" w:line="276" w:lineRule="auto"/>
        <w:contextualSpacing/>
        <w:rPr>
          <w:rFonts w:ascii="Arial" w:eastAsia="Calibri" w:hAnsi="Arial" w:cs="Arial"/>
          <w:b/>
        </w:rPr>
      </w:pPr>
    </w:p>
    <w:p w14:paraId="29A99FAE"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Pravo na potporu za nabavu izvornih i zaštićenih pasmina koza i ovaca ostvaruju poljoprivredna gospodarstva za nabavu minimalno 5 grla koza ili ovaca. </w:t>
      </w:r>
    </w:p>
    <w:p w14:paraId="6B5F8F01"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Iznos potpore iznosi </w:t>
      </w:r>
      <w:r>
        <w:rPr>
          <w:rFonts w:ascii="Arial" w:eastAsia="Calibri" w:hAnsi="Arial" w:cs="Arial"/>
        </w:rPr>
        <w:t>50,00 EUR-a</w:t>
      </w:r>
      <w:r w:rsidRPr="0010086B">
        <w:rPr>
          <w:rFonts w:ascii="Arial" w:eastAsia="Calibri" w:hAnsi="Arial" w:cs="Arial"/>
        </w:rPr>
        <w:t xml:space="preserve"> po grlu.</w:t>
      </w:r>
    </w:p>
    <w:p w14:paraId="4BFE0D6D"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Najveći iznos potpore po korisniku je </w:t>
      </w:r>
      <w:r>
        <w:rPr>
          <w:rFonts w:ascii="Arial" w:eastAsia="Calibri" w:hAnsi="Arial" w:cs="Arial"/>
        </w:rPr>
        <w:t>500,00 EUR-a</w:t>
      </w:r>
      <w:r w:rsidRPr="0010086B">
        <w:rPr>
          <w:rFonts w:ascii="Arial" w:eastAsia="Calibri" w:hAnsi="Arial" w:cs="Arial"/>
        </w:rPr>
        <w:t xml:space="preserve"> godišnje.</w:t>
      </w:r>
    </w:p>
    <w:p w14:paraId="6C55F65F"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Uz zahtjev za potporu dostavlja se  potvrda HPA da je nabavljeno grlo izvorna i zaštićena pasmina domaćih životinja.</w:t>
      </w:r>
    </w:p>
    <w:p w14:paraId="38D98A4E" w14:textId="77777777" w:rsidR="00286B3D" w:rsidRPr="0010086B" w:rsidRDefault="00286B3D" w:rsidP="00286B3D">
      <w:pPr>
        <w:spacing w:after="200" w:line="276" w:lineRule="auto"/>
        <w:contextualSpacing/>
        <w:rPr>
          <w:rFonts w:ascii="Arial" w:eastAsia="Calibri" w:hAnsi="Arial" w:cs="Arial"/>
        </w:rPr>
      </w:pPr>
    </w:p>
    <w:p w14:paraId="0C9BAC7A" w14:textId="77777777" w:rsidR="00286B3D" w:rsidRPr="0010086B" w:rsidRDefault="00286B3D" w:rsidP="00286B3D">
      <w:pPr>
        <w:ind w:firstLine="1134"/>
        <w:rPr>
          <w:rFonts w:ascii="Arial" w:eastAsia="Calibri" w:hAnsi="Arial" w:cs="Arial"/>
          <w:b/>
        </w:rPr>
      </w:pPr>
      <w:r w:rsidRPr="0010086B">
        <w:rPr>
          <w:rFonts w:ascii="Arial" w:eastAsia="Calibri" w:hAnsi="Arial" w:cs="Arial"/>
          <w:b/>
        </w:rPr>
        <w:t>MJERA 7. Sufinanciranje nabave sadnog materijala</w:t>
      </w:r>
    </w:p>
    <w:p w14:paraId="4B348B80" w14:textId="77777777" w:rsidR="00286B3D" w:rsidRPr="0010086B" w:rsidRDefault="00286B3D" w:rsidP="00286B3D">
      <w:pPr>
        <w:ind w:firstLine="1134"/>
        <w:rPr>
          <w:rFonts w:ascii="Arial" w:eastAsia="Calibri" w:hAnsi="Arial" w:cs="Arial"/>
          <w:b/>
        </w:rPr>
      </w:pPr>
    </w:p>
    <w:p w14:paraId="39D89CC5"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Potporu u iznosu od 50% dokumentiranih troškova nabave certificiranih sadnica povrća, voća i trajnih nasada ostvaruju poljoprivredna gospodarstva za sadnju minimalno 0,5 ha sadnica povrća, voća  ili trajnih nasada.</w:t>
      </w:r>
    </w:p>
    <w:p w14:paraId="4603014A"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Uz zahtjev za potporu dostavlja se dokaz o vlasništvu ili korištenju poljoprivrednog zemljišta, kopija katastarskog plana i deklaracija za nabavljene sadnice.</w:t>
      </w:r>
    </w:p>
    <w:p w14:paraId="7C5557E9"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Potpora se isplaćuje nakon provedene sadnje i izvršenog očevida.</w:t>
      </w:r>
    </w:p>
    <w:p w14:paraId="711A724A" w14:textId="77777777" w:rsidR="00286B3D" w:rsidRPr="0010086B" w:rsidRDefault="00286B3D" w:rsidP="00286B3D">
      <w:pPr>
        <w:ind w:firstLine="1134"/>
        <w:jc w:val="both"/>
        <w:rPr>
          <w:rFonts w:ascii="Arial" w:eastAsia="Calibri" w:hAnsi="Arial" w:cs="Arial"/>
        </w:rPr>
      </w:pPr>
      <w:r w:rsidRPr="0010086B">
        <w:rPr>
          <w:rFonts w:ascii="Arial" w:eastAsia="Calibri" w:hAnsi="Arial" w:cs="Arial"/>
        </w:rPr>
        <w:t xml:space="preserve">Najveći iznos potpore je </w:t>
      </w:r>
      <w:r>
        <w:rPr>
          <w:rFonts w:ascii="Arial" w:eastAsia="Calibri" w:hAnsi="Arial" w:cs="Arial"/>
        </w:rPr>
        <w:t>700,00 EUR-a</w:t>
      </w:r>
      <w:r w:rsidRPr="0010086B">
        <w:rPr>
          <w:rFonts w:ascii="Arial" w:eastAsia="Calibri" w:hAnsi="Arial" w:cs="Arial"/>
        </w:rPr>
        <w:t xml:space="preserve"> po korisniku godišnje.</w:t>
      </w:r>
    </w:p>
    <w:p w14:paraId="1E9F6969" w14:textId="77777777" w:rsidR="00286B3D" w:rsidRDefault="00286B3D" w:rsidP="00286B3D">
      <w:pPr>
        <w:pStyle w:val="Odlomak"/>
        <w:ind w:firstLine="0"/>
        <w:jc w:val="left"/>
      </w:pPr>
    </w:p>
    <w:p w14:paraId="649BA39B" w14:textId="77777777" w:rsidR="00286B3D" w:rsidRDefault="00286B3D" w:rsidP="00286B3D">
      <w:pPr>
        <w:pStyle w:val="Odlomak"/>
        <w:ind w:firstLine="0"/>
        <w:jc w:val="left"/>
      </w:pPr>
    </w:p>
    <w:p w14:paraId="41E04F92" w14:textId="77777777" w:rsidR="00286B3D" w:rsidRDefault="00286B3D" w:rsidP="00286B3D">
      <w:pPr>
        <w:pStyle w:val="Odlomak"/>
        <w:ind w:firstLine="0"/>
        <w:jc w:val="left"/>
        <w:rPr>
          <w:b/>
        </w:rPr>
      </w:pPr>
      <w:r>
        <w:rPr>
          <w:b/>
        </w:rPr>
        <w:t>2.</w:t>
      </w:r>
      <w:r>
        <w:rPr>
          <w:b/>
        </w:rPr>
        <w:tab/>
        <w:t>KORISNICI POTPORE</w:t>
      </w:r>
    </w:p>
    <w:p w14:paraId="55595AD8" w14:textId="77777777" w:rsidR="00286B3D" w:rsidRDefault="00286B3D" w:rsidP="00286B3D">
      <w:pPr>
        <w:pStyle w:val="Odlomak"/>
        <w:ind w:firstLine="0"/>
        <w:jc w:val="left"/>
        <w:rPr>
          <w:b/>
        </w:rPr>
      </w:pPr>
    </w:p>
    <w:p w14:paraId="5FFF0342" w14:textId="77777777" w:rsidR="00286B3D" w:rsidRDefault="00286B3D" w:rsidP="00286B3D">
      <w:pPr>
        <w:pStyle w:val="Odlomak"/>
        <w:ind w:firstLine="0"/>
      </w:pPr>
      <w:r>
        <w:rPr>
          <w:b/>
        </w:rPr>
        <w:tab/>
      </w:r>
      <w:r>
        <w:t>Korisnici potpora mogu biti: obiteljska poljoprivredna gospodarstva (OPG), trgovačka društva, obrtnici i zadruge registrirane za obavljanje poljoprivredne djelatnosti koji imaju sjedište, odnosno prebivalište, na području Općine Netretić te poljoprivredne površine na području Općine Netretić.</w:t>
      </w:r>
    </w:p>
    <w:p w14:paraId="552CDF4E" w14:textId="77777777" w:rsidR="00286B3D" w:rsidRDefault="00286B3D" w:rsidP="00286B3D">
      <w:pPr>
        <w:pStyle w:val="Odlomak"/>
        <w:ind w:firstLine="0"/>
      </w:pPr>
    </w:p>
    <w:p w14:paraId="357F957E" w14:textId="77777777" w:rsidR="00286B3D" w:rsidRDefault="00286B3D" w:rsidP="00286B3D">
      <w:pPr>
        <w:pStyle w:val="Odlomak"/>
        <w:ind w:firstLine="0"/>
      </w:pPr>
    </w:p>
    <w:p w14:paraId="7A96DAA9" w14:textId="77777777" w:rsidR="00286B3D" w:rsidRDefault="00286B3D" w:rsidP="00286B3D">
      <w:pPr>
        <w:pStyle w:val="Odlomak"/>
        <w:ind w:firstLine="0"/>
        <w:rPr>
          <w:b/>
        </w:rPr>
      </w:pPr>
      <w:r>
        <w:rPr>
          <w:b/>
        </w:rPr>
        <w:lastRenderedPageBreak/>
        <w:t xml:space="preserve">3. </w:t>
      </w:r>
      <w:r>
        <w:rPr>
          <w:b/>
        </w:rPr>
        <w:tab/>
        <w:t>POSTUPAK I ROKOVI DODJELE POTPORE</w:t>
      </w:r>
    </w:p>
    <w:p w14:paraId="084F8813" w14:textId="77777777" w:rsidR="00286B3D" w:rsidRDefault="00286B3D" w:rsidP="00286B3D">
      <w:pPr>
        <w:pStyle w:val="Odlomak"/>
        <w:ind w:firstLine="0"/>
        <w:rPr>
          <w:b/>
        </w:rPr>
      </w:pPr>
    </w:p>
    <w:p w14:paraId="6E23EBFC" w14:textId="33EEE3C6" w:rsidR="00286B3D" w:rsidRDefault="00286B3D" w:rsidP="00286B3D">
      <w:pPr>
        <w:pStyle w:val="Odlomak"/>
        <w:ind w:firstLine="0"/>
      </w:pPr>
      <w:r>
        <w:rPr>
          <w:b/>
        </w:rPr>
        <w:tab/>
      </w:r>
      <w:r>
        <w:t>Zahtjevi za sve oblike potpora podnose se po objavljenom Javnom pozivu Jedinstvenom upravnom odjelu Općine Netretić najkasnije do 31. prosinca 202</w:t>
      </w:r>
      <w:r w:rsidR="008E3EEB">
        <w:t>6</w:t>
      </w:r>
      <w:r>
        <w:t>. godine, odnosno do utroška sredstava planiranih za proračunsku godinu.</w:t>
      </w:r>
    </w:p>
    <w:p w14:paraId="73210D64" w14:textId="77777777" w:rsidR="00286B3D" w:rsidRDefault="00286B3D" w:rsidP="00286B3D">
      <w:pPr>
        <w:pStyle w:val="Odlomak"/>
        <w:ind w:firstLine="0"/>
      </w:pPr>
      <w:r>
        <w:tab/>
        <w:t xml:space="preserve">Odluku o pojedinačnom odobrenju bespovratne potpore,  donosi načelnik Općine Netretić. </w:t>
      </w:r>
    </w:p>
    <w:p w14:paraId="560BB66E" w14:textId="77777777" w:rsidR="00286B3D" w:rsidRDefault="00286B3D" w:rsidP="00286B3D">
      <w:pPr>
        <w:pStyle w:val="Odlomak"/>
        <w:ind w:firstLine="0"/>
      </w:pPr>
    </w:p>
    <w:p w14:paraId="1A62729B" w14:textId="77777777" w:rsidR="00286B3D" w:rsidRPr="000C77F4" w:rsidRDefault="00286B3D" w:rsidP="00286B3D">
      <w:pPr>
        <w:pStyle w:val="Odlomak"/>
        <w:ind w:firstLine="0"/>
      </w:pPr>
    </w:p>
    <w:p w14:paraId="4DD35337" w14:textId="77777777" w:rsidR="00286B3D" w:rsidRPr="000C77F4" w:rsidRDefault="00286B3D" w:rsidP="00286B3D">
      <w:pPr>
        <w:pStyle w:val="Odlomakpopisa"/>
        <w:ind w:left="0"/>
        <w:rPr>
          <w:rStyle w:val="Hiperveza1"/>
          <w:rFonts w:ascii="Arial" w:hAnsi="Arial" w:cs="Arial"/>
          <w:b/>
        </w:rPr>
      </w:pPr>
      <w:r w:rsidRPr="000C77F4">
        <w:rPr>
          <w:rStyle w:val="Hiperveza1"/>
          <w:rFonts w:ascii="Arial" w:hAnsi="Arial" w:cs="Arial"/>
          <w:b/>
        </w:rPr>
        <w:t>4.</w:t>
      </w:r>
      <w:r w:rsidRPr="000C77F4">
        <w:rPr>
          <w:rStyle w:val="Hiperveza1"/>
          <w:rFonts w:ascii="Arial" w:hAnsi="Arial" w:cs="Arial"/>
          <w:b/>
        </w:rPr>
        <w:tab/>
        <w:t>POTREBNA DOKUMENTACIJA ZA PRIJAVU NA JAVNI POZIV</w:t>
      </w:r>
    </w:p>
    <w:p w14:paraId="3F2C3395" w14:textId="77777777" w:rsidR="00286B3D" w:rsidRPr="004764E9" w:rsidRDefault="00286B3D" w:rsidP="00286B3D">
      <w:pPr>
        <w:pStyle w:val="Odlomakpopisa"/>
        <w:rPr>
          <w:rStyle w:val="Hiperveza1"/>
          <w:rFonts w:ascii="Arial" w:hAnsi="Arial" w:cs="Arial"/>
          <w:b/>
          <w:color w:val="C00000"/>
        </w:rPr>
      </w:pPr>
    </w:p>
    <w:p w14:paraId="1DC3A35D" w14:textId="77777777" w:rsidR="00286B3D" w:rsidRPr="000C77F4" w:rsidRDefault="00286B3D" w:rsidP="00286B3D">
      <w:pPr>
        <w:pStyle w:val="Odlomakpopisa"/>
        <w:ind w:left="0" w:firstLine="708"/>
        <w:rPr>
          <w:rStyle w:val="Hiperveza1"/>
          <w:rFonts w:ascii="Arial" w:hAnsi="Arial" w:cs="Arial"/>
        </w:rPr>
      </w:pPr>
      <w:r w:rsidRPr="000C77F4">
        <w:rPr>
          <w:rStyle w:val="Hiperveza1"/>
          <w:rFonts w:ascii="Arial" w:hAnsi="Arial" w:cs="Arial"/>
        </w:rPr>
        <w:t>Podnositelj zahtjeva za dodjelu potpore treba dostaviti sljedeću dokumentaciju:</w:t>
      </w:r>
    </w:p>
    <w:p w14:paraId="755EDE27" w14:textId="1D67943E" w:rsidR="00286B3D" w:rsidRPr="00B92A4B" w:rsidRDefault="00286B3D" w:rsidP="00286B3D">
      <w:pPr>
        <w:pStyle w:val="Odlomakpopisa"/>
        <w:numPr>
          <w:ilvl w:val="0"/>
          <w:numId w:val="1"/>
        </w:numPr>
        <w:overflowPunct w:val="0"/>
        <w:autoSpaceDE w:val="0"/>
        <w:autoSpaceDN w:val="0"/>
        <w:adjustRightInd w:val="0"/>
        <w:jc w:val="both"/>
        <w:rPr>
          <w:rFonts w:ascii="Arial" w:hAnsi="Arial" w:cs="Arial"/>
        </w:rPr>
      </w:pPr>
      <w:r w:rsidRPr="000C77F4">
        <w:rPr>
          <w:rStyle w:val="Hiperveza1"/>
          <w:rFonts w:ascii="Arial" w:hAnsi="Arial" w:cs="Arial"/>
        </w:rPr>
        <w:t>popunjeni Obrazac zahtjeva za dodjelu potpore poljoprivredi  na</w:t>
      </w:r>
      <w:r>
        <w:rPr>
          <w:rStyle w:val="Hiperveza1"/>
          <w:rFonts w:ascii="Arial" w:hAnsi="Arial" w:cs="Arial"/>
        </w:rPr>
        <w:t xml:space="preserve"> području Općine Netretić u 202</w:t>
      </w:r>
      <w:r w:rsidR="00DA2211">
        <w:rPr>
          <w:rStyle w:val="Hiperveza1"/>
          <w:rFonts w:ascii="Arial" w:hAnsi="Arial" w:cs="Arial"/>
        </w:rPr>
        <w:t>6</w:t>
      </w:r>
      <w:r w:rsidRPr="000C77F4">
        <w:rPr>
          <w:rStyle w:val="Hiperveza1"/>
          <w:rFonts w:ascii="Arial" w:hAnsi="Arial" w:cs="Arial"/>
        </w:rPr>
        <w:t xml:space="preserve">. godini koji se nalazi na web stranici Općine Netretić </w:t>
      </w:r>
      <w:hyperlink r:id="rId6" w:history="1">
        <w:r w:rsidRPr="000C77F4">
          <w:rPr>
            <w:rStyle w:val="Hiperveza"/>
            <w:rFonts w:ascii="Arial" w:hAnsi="Arial" w:cs="Arial"/>
            <w:color w:val="auto"/>
          </w:rPr>
          <w:t>www.netretic.hr</w:t>
        </w:r>
      </w:hyperlink>
      <w:r>
        <w:rPr>
          <w:rStyle w:val="Hiperveza1"/>
          <w:rFonts w:ascii="Arial" w:hAnsi="Arial" w:cs="Arial"/>
        </w:rPr>
        <w:t xml:space="preserve"> ili se može preuzeti</w:t>
      </w:r>
      <w:r w:rsidRPr="000C77F4">
        <w:rPr>
          <w:rStyle w:val="Hiperveza1"/>
          <w:rFonts w:ascii="Arial" w:hAnsi="Arial" w:cs="Arial"/>
        </w:rPr>
        <w:t xml:space="preserve"> u Jedinstvenom upravnom odjelu Općine Netretić</w:t>
      </w:r>
      <w:r>
        <w:rPr>
          <w:rStyle w:val="Hiperveza1"/>
          <w:rFonts w:ascii="Arial" w:hAnsi="Arial" w:cs="Arial"/>
        </w:rPr>
        <w:t>,</w:t>
      </w:r>
    </w:p>
    <w:p w14:paraId="537D8749" w14:textId="77777777" w:rsidR="00286B3D" w:rsidRPr="004764E9" w:rsidRDefault="00286B3D" w:rsidP="00286B3D">
      <w:pPr>
        <w:pStyle w:val="Odlomakpopisa"/>
        <w:numPr>
          <w:ilvl w:val="0"/>
          <w:numId w:val="1"/>
        </w:numPr>
        <w:overflowPunct w:val="0"/>
        <w:autoSpaceDE w:val="0"/>
        <w:autoSpaceDN w:val="0"/>
        <w:adjustRightInd w:val="0"/>
        <w:jc w:val="both"/>
        <w:rPr>
          <w:rFonts w:ascii="Arial" w:hAnsi="Arial" w:cs="Arial"/>
        </w:rPr>
      </w:pPr>
      <w:r>
        <w:rPr>
          <w:rFonts w:ascii="Arial" w:hAnsi="Arial" w:cs="Arial"/>
        </w:rPr>
        <w:t>preslik</w:t>
      </w:r>
      <w:r w:rsidRPr="004764E9">
        <w:rPr>
          <w:rFonts w:ascii="Arial" w:hAnsi="Arial" w:cs="Arial"/>
        </w:rPr>
        <w:t xml:space="preserve"> rješenja o upisu u Upisnik poljoprivrednih gospodarstava</w:t>
      </w:r>
      <w:r>
        <w:rPr>
          <w:rFonts w:ascii="Arial" w:hAnsi="Arial" w:cs="Arial"/>
        </w:rPr>
        <w:t>-za OPG</w:t>
      </w:r>
    </w:p>
    <w:p w14:paraId="11BBE4F2" w14:textId="77777777" w:rsidR="00286B3D" w:rsidRPr="004764E9" w:rsidRDefault="00286B3D" w:rsidP="00286B3D">
      <w:pPr>
        <w:pStyle w:val="Odlomakpopisa"/>
        <w:numPr>
          <w:ilvl w:val="0"/>
          <w:numId w:val="1"/>
        </w:numPr>
        <w:overflowPunct w:val="0"/>
        <w:autoSpaceDE w:val="0"/>
        <w:autoSpaceDN w:val="0"/>
        <w:adjustRightInd w:val="0"/>
        <w:jc w:val="both"/>
        <w:rPr>
          <w:rFonts w:ascii="Arial" w:hAnsi="Arial" w:cs="Arial"/>
        </w:rPr>
      </w:pPr>
      <w:r>
        <w:rPr>
          <w:rFonts w:ascii="Arial" w:hAnsi="Arial" w:cs="Arial"/>
        </w:rPr>
        <w:t>preslik</w:t>
      </w:r>
      <w:r w:rsidRPr="004764E9">
        <w:rPr>
          <w:rFonts w:ascii="Arial" w:hAnsi="Arial" w:cs="Arial"/>
        </w:rPr>
        <w:t xml:space="preserve"> obrtnice – za obrt</w:t>
      </w:r>
      <w:r>
        <w:rPr>
          <w:rFonts w:ascii="Arial" w:hAnsi="Arial" w:cs="Arial"/>
        </w:rPr>
        <w:t>,</w:t>
      </w:r>
    </w:p>
    <w:p w14:paraId="704AE131" w14:textId="77777777" w:rsidR="00286B3D" w:rsidRPr="00B92A4B" w:rsidRDefault="00286B3D" w:rsidP="00286B3D">
      <w:pPr>
        <w:pStyle w:val="Odlomakpopisa"/>
        <w:numPr>
          <w:ilvl w:val="0"/>
          <w:numId w:val="1"/>
        </w:numPr>
        <w:overflowPunct w:val="0"/>
        <w:autoSpaceDE w:val="0"/>
        <w:autoSpaceDN w:val="0"/>
        <w:adjustRightInd w:val="0"/>
        <w:jc w:val="both"/>
        <w:rPr>
          <w:rFonts w:ascii="Arial" w:hAnsi="Arial" w:cs="Arial"/>
        </w:rPr>
      </w:pPr>
      <w:r>
        <w:rPr>
          <w:rFonts w:ascii="Arial" w:hAnsi="Arial" w:cs="Arial"/>
        </w:rPr>
        <w:t>preslik</w:t>
      </w:r>
      <w:r w:rsidRPr="004764E9">
        <w:rPr>
          <w:rFonts w:ascii="Arial" w:hAnsi="Arial" w:cs="Arial"/>
        </w:rPr>
        <w:t xml:space="preserve"> rješenja trgovačkog suda – za pravne osobe</w:t>
      </w:r>
      <w:r>
        <w:rPr>
          <w:rFonts w:ascii="Arial" w:hAnsi="Arial" w:cs="Arial"/>
        </w:rPr>
        <w:t>,</w:t>
      </w:r>
    </w:p>
    <w:p w14:paraId="03AE075F" w14:textId="77777777" w:rsidR="00286B3D" w:rsidRPr="00364AF9" w:rsidRDefault="00286B3D" w:rsidP="00286B3D">
      <w:pPr>
        <w:pStyle w:val="Odlomakpopisa"/>
        <w:numPr>
          <w:ilvl w:val="0"/>
          <w:numId w:val="1"/>
        </w:numPr>
        <w:overflowPunct w:val="0"/>
        <w:autoSpaceDE w:val="0"/>
        <w:autoSpaceDN w:val="0"/>
        <w:adjustRightInd w:val="0"/>
        <w:jc w:val="both"/>
        <w:rPr>
          <w:rFonts w:ascii="Arial" w:hAnsi="Arial" w:cs="Arial"/>
        </w:rPr>
      </w:pPr>
      <w:r w:rsidRPr="004764E9">
        <w:rPr>
          <w:rFonts w:ascii="Arial" w:hAnsi="Arial" w:cs="Arial"/>
        </w:rPr>
        <w:t>rješenje o registraciji – za zadruge (napomena: zadruga mora biti evidentirana u Evidenciji zadruga i zadružnih saveza Hrvatskog centra za zadružno poduzetništvo)</w:t>
      </w:r>
      <w:r>
        <w:rPr>
          <w:rFonts w:ascii="Arial" w:hAnsi="Arial" w:cs="Arial"/>
        </w:rPr>
        <w:t>,</w:t>
      </w:r>
    </w:p>
    <w:p w14:paraId="465D70A6" w14:textId="77777777" w:rsidR="00286B3D" w:rsidRPr="004764E9" w:rsidRDefault="00286B3D" w:rsidP="00286B3D">
      <w:pPr>
        <w:pStyle w:val="Odlomakpopisa"/>
        <w:numPr>
          <w:ilvl w:val="0"/>
          <w:numId w:val="1"/>
        </w:numPr>
        <w:overflowPunct w:val="0"/>
        <w:autoSpaceDE w:val="0"/>
        <w:autoSpaceDN w:val="0"/>
        <w:adjustRightInd w:val="0"/>
        <w:jc w:val="both"/>
        <w:rPr>
          <w:rFonts w:ascii="Arial" w:hAnsi="Arial" w:cs="Arial"/>
        </w:rPr>
      </w:pPr>
      <w:r>
        <w:rPr>
          <w:rFonts w:ascii="Arial" w:hAnsi="Arial" w:cs="Arial"/>
          <w:color w:val="0000FF"/>
        </w:rPr>
        <w:t>I</w:t>
      </w:r>
      <w:r w:rsidRPr="00313267">
        <w:rPr>
          <w:rFonts w:ascii="Arial" w:hAnsi="Arial" w:cs="Arial"/>
          <w:color w:val="0000FF"/>
        </w:rPr>
        <w:t>zjava o korištenim potporama male vrijednosti</w:t>
      </w:r>
      <w:r w:rsidRPr="004764E9">
        <w:rPr>
          <w:rFonts w:ascii="Arial" w:hAnsi="Arial" w:cs="Arial"/>
        </w:rPr>
        <w:t xml:space="preserve"> u sektoru poljoprivrede iz drugih izvora</w:t>
      </w:r>
      <w:r>
        <w:rPr>
          <w:rFonts w:ascii="Arial" w:hAnsi="Arial" w:cs="Arial"/>
        </w:rPr>
        <w:t>,</w:t>
      </w:r>
      <w:r w:rsidRPr="004764E9">
        <w:rPr>
          <w:rFonts w:ascii="Arial" w:hAnsi="Arial" w:cs="Arial"/>
        </w:rPr>
        <w:t xml:space="preserve"> sukladno Uredbi </w:t>
      </w:r>
      <w:r w:rsidRPr="004764E9">
        <w:rPr>
          <w:rFonts w:ascii="Arial" w:hAnsi="Arial" w:cs="Arial"/>
          <w:i/>
        </w:rPr>
        <w:t>de minimis</w:t>
      </w:r>
      <w:r>
        <w:rPr>
          <w:rFonts w:ascii="Arial" w:hAnsi="Arial" w:cs="Arial"/>
          <w:i/>
        </w:rPr>
        <w:t>,</w:t>
      </w:r>
      <w:r w:rsidRPr="004764E9">
        <w:rPr>
          <w:rFonts w:ascii="Arial" w:hAnsi="Arial" w:cs="Arial"/>
        </w:rPr>
        <w:t xml:space="preserve"> </w:t>
      </w:r>
    </w:p>
    <w:p w14:paraId="09B75F6F" w14:textId="77777777" w:rsidR="00286B3D" w:rsidRDefault="00286B3D" w:rsidP="00286B3D">
      <w:pPr>
        <w:pStyle w:val="Odlomakpopisa"/>
        <w:ind w:left="0"/>
        <w:rPr>
          <w:rFonts w:cs="Arial"/>
        </w:rPr>
      </w:pPr>
    </w:p>
    <w:p w14:paraId="5AD4D19B" w14:textId="3254F4A7" w:rsidR="00286B3D" w:rsidRPr="004764E9" w:rsidRDefault="00286B3D" w:rsidP="00286B3D">
      <w:pPr>
        <w:pStyle w:val="Odlomakpopisa"/>
        <w:ind w:left="0"/>
        <w:rPr>
          <w:rFonts w:ascii="Arial" w:hAnsi="Arial" w:cs="Arial"/>
        </w:rPr>
      </w:pPr>
      <w:r w:rsidRPr="000B762E">
        <w:rPr>
          <w:rFonts w:ascii="Arial" w:hAnsi="Arial" w:cs="Arial"/>
        </w:rPr>
        <w:t>Mjera 1.</w:t>
      </w:r>
      <w:r>
        <w:rPr>
          <w:rFonts w:cs="Arial"/>
        </w:rPr>
        <w:t xml:space="preserve"> – </w:t>
      </w:r>
      <w:r>
        <w:rPr>
          <w:rFonts w:ascii="Arial" w:hAnsi="Arial" w:cs="Arial"/>
        </w:rPr>
        <w:t>preslik</w:t>
      </w:r>
      <w:r w:rsidRPr="004764E9">
        <w:rPr>
          <w:rFonts w:ascii="Arial" w:hAnsi="Arial" w:cs="Arial"/>
        </w:rPr>
        <w:t xml:space="preserve"> zakl</w:t>
      </w:r>
      <w:r>
        <w:rPr>
          <w:rFonts w:ascii="Arial" w:hAnsi="Arial" w:cs="Arial"/>
        </w:rPr>
        <w:t>jučene police osiguranja za 202</w:t>
      </w:r>
      <w:r w:rsidR="00DA2211">
        <w:rPr>
          <w:rFonts w:ascii="Arial" w:hAnsi="Arial" w:cs="Arial"/>
        </w:rPr>
        <w:t>6</w:t>
      </w:r>
      <w:r w:rsidRPr="004764E9">
        <w:rPr>
          <w:rFonts w:ascii="Arial" w:hAnsi="Arial" w:cs="Arial"/>
        </w:rPr>
        <w:t xml:space="preserve">. godinu </w:t>
      </w:r>
    </w:p>
    <w:p w14:paraId="317A0E90" w14:textId="5F36C9B1" w:rsidR="00286B3D" w:rsidRPr="004764E9" w:rsidRDefault="00286B3D" w:rsidP="00286B3D">
      <w:pPr>
        <w:pStyle w:val="Odlomakpopisa"/>
        <w:ind w:left="0"/>
        <w:rPr>
          <w:rFonts w:ascii="Arial" w:hAnsi="Arial" w:cs="Arial"/>
        </w:rPr>
      </w:pPr>
      <w:r w:rsidRPr="004764E9">
        <w:rPr>
          <w:rFonts w:ascii="Arial" w:hAnsi="Arial" w:cs="Arial"/>
        </w:rPr>
        <w:t>Mjera 2. –</w:t>
      </w:r>
      <w:r w:rsidRPr="00C40768">
        <w:rPr>
          <w:rFonts w:ascii="Arial" w:hAnsi="Arial" w:cs="Arial"/>
        </w:rPr>
        <w:t xml:space="preserve"> </w:t>
      </w:r>
      <w:r>
        <w:rPr>
          <w:rFonts w:ascii="Arial" w:hAnsi="Arial" w:cs="Arial"/>
        </w:rPr>
        <w:t>preslik</w:t>
      </w:r>
      <w:r w:rsidRPr="004764E9">
        <w:rPr>
          <w:rFonts w:ascii="Arial" w:hAnsi="Arial" w:cs="Arial"/>
        </w:rPr>
        <w:t xml:space="preserve"> zakl</w:t>
      </w:r>
      <w:r>
        <w:rPr>
          <w:rFonts w:ascii="Arial" w:hAnsi="Arial" w:cs="Arial"/>
        </w:rPr>
        <w:t>jučene police osiguranja za 202</w:t>
      </w:r>
      <w:r w:rsidR="00DA2211">
        <w:rPr>
          <w:rFonts w:ascii="Arial" w:hAnsi="Arial" w:cs="Arial"/>
        </w:rPr>
        <w:t>6</w:t>
      </w:r>
      <w:r w:rsidRPr="004764E9">
        <w:rPr>
          <w:rFonts w:ascii="Arial" w:hAnsi="Arial" w:cs="Arial"/>
        </w:rPr>
        <w:t xml:space="preserve">. godinu </w:t>
      </w:r>
    </w:p>
    <w:p w14:paraId="328D6954" w14:textId="77777777" w:rsidR="00286B3D" w:rsidRPr="004764E9" w:rsidRDefault="00286B3D" w:rsidP="00286B3D">
      <w:pPr>
        <w:pStyle w:val="Odlomakpopisa"/>
        <w:ind w:left="0"/>
        <w:rPr>
          <w:rFonts w:ascii="Arial" w:hAnsi="Arial" w:cs="Arial"/>
        </w:rPr>
      </w:pPr>
      <w:bookmarkStart w:id="1" w:name="_Hlk515272311"/>
      <w:r>
        <w:rPr>
          <w:rFonts w:ascii="Arial" w:hAnsi="Arial" w:cs="Arial"/>
        </w:rPr>
        <w:t xml:space="preserve">Mjera 3. – preslik </w:t>
      </w:r>
      <w:r w:rsidRPr="004764E9">
        <w:rPr>
          <w:rFonts w:ascii="Arial" w:hAnsi="Arial" w:cs="Arial"/>
        </w:rPr>
        <w:t xml:space="preserve"> plaćenih računa troškova </w:t>
      </w:r>
      <w:r>
        <w:rPr>
          <w:rFonts w:ascii="Arial" w:hAnsi="Arial" w:cs="Arial"/>
        </w:rPr>
        <w:t xml:space="preserve">umjetnog osjemenjivanja      </w:t>
      </w:r>
    </w:p>
    <w:bookmarkEnd w:id="1"/>
    <w:p w14:paraId="760E8C23" w14:textId="77777777" w:rsidR="00286B3D" w:rsidRDefault="00286B3D" w:rsidP="00286B3D">
      <w:pPr>
        <w:pStyle w:val="Odlomakpopisa"/>
        <w:ind w:left="0"/>
        <w:rPr>
          <w:rFonts w:ascii="Arial" w:hAnsi="Arial" w:cs="Arial"/>
        </w:rPr>
      </w:pPr>
      <w:r w:rsidRPr="004764E9">
        <w:rPr>
          <w:rFonts w:ascii="Arial" w:hAnsi="Arial" w:cs="Arial"/>
        </w:rPr>
        <w:t xml:space="preserve">Mjera 4. – </w:t>
      </w:r>
      <w:r>
        <w:rPr>
          <w:rFonts w:ascii="Arial" w:hAnsi="Arial" w:cs="Arial"/>
        </w:rPr>
        <w:t>preslik plaćenih računa za  legalizaciju</w:t>
      </w:r>
    </w:p>
    <w:p w14:paraId="272305A4" w14:textId="77777777" w:rsidR="00286B3D" w:rsidRDefault="00286B3D" w:rsidP="00286B3D">
      <w:pPr>
        <w:pStyle w:val="Odlomakpopisa"/>
        <w:ind w:left="0"/>
        <w:rPr>
          <w:rFonts w:ascii="Arial" w:hAnsi="Arial" w:cs="Arial"/>
        </w:rPr>
      </w:pPr>
      <w:r>
        <w:rPr>
          <w:rFonts w:ascii="Arial" w:hAnsi="Arial" w:cs="Arial"/>
        </w:rPr>
        <w:tab/>
        <w:t xml:space="preserve">     preslik rješenja o izvedenom stanju</w:t>
      </w:r>
    </w:p>
    <w:p w14:paraId="059C1FDA" w14:textId="77777777" w:rsidR="00286B3D" w:rsidRDefault="00286B3D" w:rsidP="00286B3D">
      <w:pPr>
        <w:pStyle w:val="Odlomakpopisa"/>
        <w:ind w:left="0"/>
        <w:rPr>
          <w:rFonts w:ascii="Arial" w:hAnsi="Arial" w:cs="Arial"/>
        </w:rPr>
      </w:pPr>
      <w:r>
        <w:rPr>
          <w:rFonts w:ascii="Arial" w:hAnsi="Arial" w:cs="Arial"/>
        </w:rPr>
        <w:t xml:space="preserve">Mjera 5. – preslik </w:t>
      </w:r>
      <w:r w:rsidRPr="004764E9">
        <w:rPr>
          <w:rFonts w:ascii="Arial" w:hAnsi="Arial" w:cs="Arial"/>
        </w:rPr>
        <w:t xml:space="preserve"> plaćenih računa</w:t>
      </w:r>
      <w:r>
        <w:rPr>
          <w:rFonts w:ascii="Arial" w:hAnsi="Arial" w:cs="Arial"/>
        </w:rPr>
        <w:t xml:space="preserve"> za nabavu opreme</w:t>
      </w:r>
    </w:p>
    <w:p w14:paraId="517E954F" w14:textId="77777777" w:rsidR="00286B3D" w:rsidRDefault="00286B3D" w:rsidP="00286B3D">
      <w:pPr>
        <w:pStyle w:val="Odlomakpopisa"/>
        <w:ind w:left="0"/>
        <w:rPr>
          <w:rFonts w:ascii="Arial" w:hAnsi="Arial" w:cs="Arial"/>
        </w:rPr>
      </w:pPr>
      <w:r>
        <w:rPr>
          <w:rFonts w:ascii="Arial" w:hAnsi="Arial" w:cs="Arial"/>
        </w:rPr>
        <w:t xml:space="preserve">                 dokaz o upisu u Evidenciju pčelara</w:t>
      </w:r>
    </w:p>
    <w:p w14:paraId="0032CA80" w14:textId="77777777" w:rsidR="00286B3D" w:rsidRDefault="00286B3D" w:rsidP="00286B3D">
      <w:pPr>
        <w:pStyle w:val="Odlomakpopisa"/>
        <w:ind w:left="0"/>
        <w:rPr>
          <w:rFonts w:ascii="Arial" w:hAnsi="Arial" w:cs="Arial"/>
        </w:rPr>
      </w:pPr>
      <w:r>
        <w:rPr>
          <w:rFonts w:ascii="Arial" w:hAnsi="Arial" w:cs="Arial"/>
        </w:rPr>
        <w:t xml:space="preserve">Mjera 6. – preslik </w:t>
      </w:r>
      <w:r w:rsidRPr="004764E9">
        <w:rPr>
          <w:rFonts w:ascii="Arial" w:hAnsi="Arial" w:cs="Arial"/>
        </w:rPr>
        <w:t xml:space="preserve"> plaćenih računa </w:t>
      </w:r>
      <w:r>
        <w:rPr>
          <w:rFonts w:ascii="Arial" w:hAnsi="Arial" w:cs="Arial"/>
        </w:rPr>
        <w:t>za nabavu grla</w:t>
      </w:r>
    </w:p>
    <w:p w14:paraId="378F38F6" w14:textId="77777777" w:rsidR="00286B3D" w:rsidRDefault="00286B3D" w:rsidP="00286B3D">
      <w:pPr>
        <w:pStyle w:val="Odlomakpopisa"/>
        <w:ind w:left="0"/>
        <w:rPr>
          <w:rFonts w:ascii="Arial" w:hAnsi="Arial" w:cs="Arial"/>
        </w:rPr>
      </w:pPr>
      <w:r>
        <w:rPr>
          <w:rFonts w:ascii="Arial" w:hAnsi="Arial" w:cs="Arial"/>
        </w:rPr>
        <w:t xml:space="preserve">                 potvrda HPA o izvornoj i zaštićenoj pasmini</w:t>
      </w:r>
    </w:p>
    <w:p w14:paraId="0C891282" w14:textId="77777777" w:rsidR="00286B3D" w:rsidRDefault="00286B3D" w:rsidP="00286B3D">
      <w:pPr>
        <w:pStyle w:val="Odlomakpopisa"/>
        <w:ind w:left="0"/>
        <w:rPr>
          <w:rFonts w:ascii="Arial" w:hAnsi="Arial" w:cs="Arial"/>
        </w:rPr>
      </w:pPr>
      <w:r>
        <w:rPr>
          <w:rFonts w:ascii="Arial" w:hAnsi="Arial" w:cs="Arial"/>
        </w:rPr>
        <w:t xml:space="preserve">Mjera 7. – preslik </w:t>
      </w:r>
      <w:r w:rsidRPr="004764E9">
        <w:rPr>
          <w:rFonts w:ascii="Arial" w:hAnsi="Arial" w:cs="Arial"/>
        </w:rPr>
        <w:t xml:space="preserve"> plaćenih računa </w:t>
      </w:r>
      <w:r>
        <w:rPr>
          <w:rFonts w:ascii="Arial" w:hAnsi="Arial" w:cs="Arial"/>
        </w:rPr>
        <w:t>za nabavu sadnica</w:t>
      </w:r>
    </w:p>
    <w:p w14:paraId="0197BEA0" w14:textId="77777777" w:rsidR="00286B3D" w:rsidRDefault="00286B3D" w:rsidP="00286B3D">
      <w:pPr>
        <w:pStyle w:val="Odlomakpopisa"/>
        <w:ind w:left="0"/>
        <w:rPr>
          <w:rFonts w:ascii="Arial" w:hAnsi="Arial" w:cs="Arial"/>
        </w:rPr>
      </w:pPr>
      <w:r>
        <w:rPr>
          <w:rFonts w:ascii="Arial" w:hAnsi="Arial" w:cs="Arial"/>
        </w:rPr>
        <w:t xml:space="preserve">                 dokaz o vlasništvu ili korištenju poljoprivrednog zemljišta</w:t>
      </w:r>
    </w:p>
    <w:p w14:paraId="3578B8D9" w14:textId="77777777" w:rsidR="00286B3D" w:rsidRDefault="00286B3D" w:rsidP="00286B3D">
      <w:pPr>
        <w:pStyle w:val="Odlomakpopisa"/>
        <w:ind w:left="0"/>
        <w:rPr>
          <w:rFonts w:ascii="Arial" w:hAnsi="Arial" w:cs="Arial"/>
        </w:rPr>
      </w:pPr>
    </w:p>
    <w:p w14:paraId="73582390" w14:textId="77777777" w:rsidR="00286B3D" w:rsidRDefault="00286B3D" w:rsidP="00286B3D">
      <w:pPr>
        <w:pStyle w:val="Odlomakpopisa"/>
        <w:ind w:left="0"/>
        <w:rPr>
          <w:rFonts w:ascii="Arial" w:hAnsi="Arial" w:cs="Arial"/>
        </w:rPr>
      </w:pPr>
      <w:r>
        <w:rPr>
          <w:rFonts w:ascii="Arial" w:hAnsi="Arial" w:cs="Arial"/>
        </w:rPr>
        <w:tab/>
        <w:t>Na javni poziv  ne mogu se javiti podnositelji u stečaju, postupku likvidacije(zatvaranja) i oni koji imaju nepodmirene porezne i druge obveze prema Općini Netretić.</w:t>
      </w:r>
    </w:p>
    <w:p w14:paraId="1759429A" w14:textId="77777777" w:rsidR="00286B3D" w:rsidRDefault="00286B3D" w:rsidP="00286B3D">
      <w:pPr>
        <w:pStyle w:val="Odlomakpopisa"/>
        <w:ind w:left="0"/>
        <w:rPr>
          <w:rFonts w:ascii="Arial" w:hAnsi="Arial" w:cs="Arial"/>
        </w:rPr>
      </w:pPr>
    </w:p>
    <w:p w14:paraId="565CC804" w14:textId="77777777" w:rsidR="00286B3D" w:rsidRDefault="00286B3D" w:rsidP="00286B3D">
      <w:pPr>
        <w:pStyle w:val="Odlomakpopisa"/>
        <w:ind w:left="0" w:firstLine="708"/>
        <w:rPr>
          <w:rFonts w:ascii="Arial" w:hAnsi="Arial" w:cs="Arial"/>
        </w:rPr>
      </w:pPr>
      <w:r>
        <w:rPr>
          <w:rFonts w:ascii="Arial" w:hAnsi="Arial" w:cs="Arial"/>
        </w:rPr>
        <w:t>Zahtjev s potrebnom dokumentacijom dostavlja se na adresu:</w:t>
      </w:r>
    </w:p>
    <w:p w14:paraId="40721287" w14:textId="77777777" w:rsidR="00286B3D" w:rsidRDefault="00286B3D" w:rsidP="00286B3D">
      <w:pPr>
        <w:pStyle w:val="Odlomakpopisa"/>
        <w:ind w:left="0"/>
        <w:rPr>
          <w:rFonts w:ascii="Arial" w:hAnsi="Arial" w:cs="Arial"/>
        </w:rPr>
      </w:pPr>
    </w:p>
    <w:p w14:paraId="733D8D0C" w14:textId="77777777" w:rsidR="00286B3D" w:rsidRDefault="00286B3D" w:rsidP="00286B3D">
      <w:pPr>
        <w:pStyle w:val="Odlomakpopisa"/>
        <w:ind w:left="0"/>
        <w:rPr>
          <w:rFonts w:ascii="Arial" w:hAnsi="Arial" w:cs="Arial"/>
        </w:rPr>
      </w:pPr>
    </w:p>
    <w:p w14:paraId="1B58F48E" w14:textId="77777777" w:rsidR="00286B3D" w:rsidRDefault="00286B3D" w:rsidP="00286B3D">
      <w:pPr>
        <w:pStyle w:val="Odlomakpopisa"/>
        <w:ind w:left="0"/>
        <w:jc w:val="center"/>
        <w:rPr>
          <w:rFonts w:ascii="Arial" w:hAnsi="Arial" w:cs="Arial"/>
          <w:b/>
        </w:rPr>
      </w:pPr>
      <w:r>
        <w:rPr>
          <w:rFonts w:ascii="Arial" w:hAnsi="Arial" w:cs="Arial"/>
          <w:b/>
        </w:rPr>
        <w:t>OPĆINA NETRETIĆ</w:t>
      </w:r>
    </w:p>
    <w:p w14:paraId="3EAAB457" w14:textId="77777777" w:rsidR="00286B3D" w:rsidRDefault="00286B3D" w:rsidP="00286B3D">
      <w:pPr>
        <w:pStyle w:val="Odlomakpopisa"/>
        <w:ind w:left="0"/>
        <w:jc w:val="center"/>
        <w:rPr>
          <w:rFonts w:ascii="Arial" w:hAnsi="Arial" w:cs="Arial"/>
          <w:b/>
        </w:rPr>
      </w:pPr>
      <w:r>
        <w:rPr>
          <w:rFonts w:ascii="Arial" w:hAnsi="Arial" w:cs="Arial"/>
          <w:b/>
        </w:rPr>
        <w:t>Jedinstveni upravni odjel Općine Netretić</w:t>
      </w:r>
    </w:p>
    <w:p w14:paraId="35D555C2" w14:textId="77777777" w:rsidR="00286B3D" w:rsidRDefault="00286B3D" w:rsidP="00286B3D">
      <w:pPr>
        <w:pStyle w:val="Odlomakpopisa"/>
        <w:ind w:left="0"/>
        <w:jc w:val="center"/>
        <w:rPr>
          <w:rFonts w:ascii="Arial" w:hAnsi="Arial" w:cs="Arial"/>
          <w:b/>
        </w:rPr>
      </w:pPr>
      <w:r>
        <w:rPr>
          <w:rFonts w:ascii="Arial" w:hAnsi="Arial" w:cs="Arial"/>
          <w:b/>
        </w:rPr>
        <w:t>Netretić 3a</w:t>
      </w:r>
    </w:p>
    <w:p w14:paraId="5447B962" w14:textId="77777777" w:rsidR="00286B3D" w:rsidRDefault="00286B3D" w:rsidP="00286B3D">
      <w:pPr>
        <w:pStyle w:val="Odlomakpopisa"/>
        <w:ind w:left="0"/>
        <w:jc w:val="center"/>
        <w:rPr>
          <w:rFonts w:ascii="Arial" w:hAnsi="Arial" w:cs="Arial"/>
          <w:b/>
        </w:rPr>
      </w:pPr>
      <w:r>
        <w:rPr>
          <w:rFonts w:ascii="Arial" w:hAnsi="Arial" w:cs="Arial"/>
          <w:b/>
        </w:rPr>
        <w:t>47271  NETRETIĆ</w:t>
      </w:r>
    </w:p>
    <w:p w14:paraId="5E9FD07F" w14:textId="77777777" w:rsidR="00286B3D" w:rsidRDefault="00286B3D" w:rsidP="00286B3D">
      <w:pPr>
        <w:pStyle w:val="Odlomakpopisa"/>
        <w:ind w:left="0"/>
        <w:jc w:val="both"/>
        <w:rPr>
          <w:rFonts w:ascii="Arial" w:hAnsi="Arial" w:cs="Arial"/>
          <w:b/>
        </w:rPr>
      </w:pPr>
    </w:p>
    <w:p w14:paraId="340E878E" w14:textId="77777777" w:rsidR="00286B3D" w:rsidRDefault="00286B3D" w:rsidP="00286B3D">
      <w:pPr>
        <w:pStyle w:val="Odlomakpopisa"/>
        <w:ind w:left="0"/>
        <w:jc w:val="both"/>
        <w:rPr>
          <w:rFonts w:ascii="Arial" w:hAnsi="Arial" w:cs="Arial"/>
        </w:rPr>
      </w:pPr>
      <w:r>
        <w:rPr>
          <w:rFonts w:ascii="Arial" w:hAnsi="Arial" w:cs="Arial"/>
          <w:b/>
        </w:rPr>
        <w:tab/>
      </w:r>
      <w:r w:rsidRPr="00A421FA">
        <w:rPr>
          <w:rFonts w:ascii="Arial" w:hAnsi="Arial" w:cs="Arial"/>
        </w:rPr>
        <w:t>Nepotpuni zahtjevi, kao i oni uz koje nije priložena sva dokumentacija neće se razmatrati.</w:t>
      </w:r>
    </w:p>
    <w:p w14:paraId="2C73303F" w14:textId="77777777" w:rsidR="00286B3D" w:rsidRDefault="00286B3D" w:rsidP="00286B3D">
      <w:pPr>
        <w:pStyle w:val="Odlomakpopisa"/>
        <w:ind w:left="0"/>
        <w:jc w:val="both"/>
        <w:rPr>
          <w:rFonts w:ascii="Arial" w:hAnsi="Arial" w:cs="Arial"/>
        </w:rPr>
      </w:pPr>
    </w:p>
    <w:p w14:paraId="5A0EBCAC" w14:textId="77777777" w:rsidR="00286B3D" w:rsidRDefault="00286B3D" w:rsidP="00286B3D">
      <w:pPr>
        <w:pStyle w:val="Odlomakpopisa"/>
        <w:ind w:left="0"/>
        <w:jc w:val="both"/>
        <w:rPr>
          <w:rFonts w:ascii="Arial" w:hAnsi="Arial" w:cs="Arial"/>
          <w:b/>
        </w:rPr>
      </w:pPr>
      <w:r w:rsidRPr="00A421FA">
        <w:rPr>
          <w:rFonts w:ascii="Arial" w:hAnsi="Arial" w:cs="Arial"/>
          <w:b/>
        </w:rPr>
        <w:t>INFORMACIJE</w:t>
      </w:r>
    </w:p>
    <w:p w14:paraId="0268FFE2" w14:textId="77777777" w:rsidR="00286B3D" w:rsidRDefault="00286B3D" w:rsidP="00286B3D">
      <w:pPr>
        <w:pStyle w:val="Odlomakpopisa"/>
        <w:ind w:left="0"/>
        <w:jc w:val="both"/>
        <w:rPr>
          <w:rFonts w:ascii="Arial" w:hAnsi="Arial" w:cs="Arial"/>
          <w:b/>
        </w:rPr>
      </w:pPr>
    </w:p>
    <w:p w14:paraId="112D3C13" w14:textId="77777777" w:rsidR="00286B3D" w:rsidRDefault="00286B3D" w:rsidP="00286B3D">
      <w:pPr>
        <w:pStyle w:val="Odlomakpopisa"/>
        <w:ind w:left="0"/>
        <w:jc w:val="both"/>
        <w:rPr>
          <w:rFonts w:ascii="Arial" w:hAnsi="Arial" w:cs="Arial"/>
        </w:rPr>
      </w:pPr>
      <w:r>
        <w:rPr>
          <w:rFonts w:ascii="Arial" w:hAnsi="Arial" w:cs="Arial"/>
          <w:b/>
        </w:rPr>
        <w:tab/>
      </w:r>
      <w:r>
        <w:rPr>
          <w:rFonts w:ascii="Arial" w:hAnsi="Arial" w:cs="Arial"/>
        </w:rPr>
        <w:t xml:space="preserve">Ovaj Javni poziv objavljen je na web stranici Općine Netretić </w:t>
      </w:r>
      <w:hyperlink r:id="rId7" w:history="1">
        <w:r w:rsidRPr="00181C2D">
          <w:rPr>
            <w:rStyle w:val="Hiperveza"/>
            <w:rFonts w:ascii="Arial" w:hAnsi="Arial" w:cs="Arial"/>
          </w:rPr>
          <w:t>www.netretic.hr</w:t>
        </w:r>
      </w:hyperlink>
      <w:r>
        <w:rPr>
          <w:rFonts w:ascii="Arial" w:hAnsi="Arial" w:cs="Arial"/>
        </w:rPr>
        <w:t xml:space="preserve"> i na oglasnoj ploči Općine Netretić.</w:t>
      </w:r>
    </w:p>
    <w:p w14:paraId="0F665683" w14:textId="77777777" w:rsidR="00286B3D" w:rsidRDefault="00286B3D" w:rsidP="00286B3D">
      <w:pPr>
        <w:pStyle w:val="Odlomakpopisa"/>
        <w:ind w:left="0"/>
        <w:jc w:val="both"/>
        <w:rPr>
          <w:rFonts w:ascii="Arial" w:hAnsi="Arial" w:cs="Arial"/>
          <w:color w:val="A6A6A6" w:themeColor="background1" w:themeShade="A6"/>
        </w:rPr>
      </w:pPr>
      <w:r>
        <w:rPr>
          <w:rFonts w:ascii="Arial" w:hAnsi="Arial" w:cs="Arial"/>
        </w:rPr>
        <w:tab/>
        <w:t xml:space="preserve">Sve informacije vezane za uvjete, kriterije i postupak dodjele potpora mogu se dobiti u Jedinstvenom upravnom odjelu Općine Netretić na telefon: </w:t>
      </w:r>
      <w:r>
        <w:rPr>
          <w:rFonts w:ascii="Arial" w:hAnsi="Arial" w:cs="Arial"/>
          <w:color w:val="A6A6A6" w:themeColor="background1" w:themeShade="A6"/>
        </w:rPr>
        <w:t>047/804-425.</w:t>
      </w:r>
    </w:p>
    <w:p w14:paraId="64118D25" w14:textId="77777777" w:rsidR="00286B3D" w:rsidRDefault="00286B3D" w:rsidP="00286B3D">
      <w:pPr>
        <w:pStyle w:val="Odlomakpopisa"/>
        <w:ind w:left="0"/>
        <w:jc w:val="both"/>
        <w:rPr>
          <w:rFonts w:ascii="Arial" w:hAnsi="Arial" w:cs="Arial"/>
          <w:color w:val="A6A6A6" w:themeColor="background1" w:themeShade="A6"/>
        </w:rPr>
      </w:pPr>
    </w:p>
    <w:p w14:paraId="1060AF11" w14:textId="77777777" w:rsidR="00286B3D" w:rsidRDefault="00286B3D" w:rsidP="00286B3D">
      <w:pPr>
        <w:pStyle w:val="Odlomakpopisa"/>
        <w:tabs>
          <w:tab w:val="left" w:pos="5670"/>
        </w:tabs>
        <w:ind w:left="0"/>
        <w:jc w:val="both"/>
        <w:rPr>
          <w:rFonts w:ascii="Arial" w:hAnsi="Arial" w:cs="Arial"/>
          <w:b/>
        </w:rPr>
      </w:pPr>
      <w:r>
        <w:rPr>
          <w:rFonts w:ascii="Arial" w:hAnsi="Arial" w:cs="Arial"/>
          <w:color w:val="A6A6A6" w:themeColor="background1" w:themeShade="A6"/>
        </w:rPr>
        <w:tab/>
      </w:r>
      <w:r w:rsidRPr="005B4C56">
        <w:rPr>
          <w:rFonts w:ascii="Arial" w:hAnsi="Arial" w:cs="Arial"/>
          <w:b/>
        </w:rPr>
        <w:t>OPĆINSKI NAČELNIK</w:t>
      </w:r>
      <w:r>
        <w:rPr>
          <w:rFonts w:ascii="Arial" w:hAnsi="Arial" w:cs="Arial"/>
          <w:b/>
        </w:rPr>
        <w:t>:</w:t>
      </w:r>
    </w:p>
    <w:p w14:paraId="6828E4DB" w14:textId="757BF97D" w:rsidR="00286B3D" w:rsidRPr="005B4C56" w:rsidRDefault="00286B3D" w:rsidP="00286B3D">
      <w:pPr>
        <w:pStyle w:val="Odlomakpopisa"/>
        <w:tabs>
          <w:tab w:val="left" w:pos="5670"/>
        </w:tabs>
        <w:ind w:left="0"/>
        <w:jc w:val="both"/>
        <w:rPr>
          <w:rFonts w:ascii="Arial" w:hAnsi="Arial" w:cs="Arial"/>
          <w:b/>
        </w:rPr>
      </w:pPr>
      <w:r>
        <w:rPr>
          <w:rFonts w:ascii="Arial" w:hAnsi="Arial" w:cs="Arial"/>
          <w:b/>
        </w:rPr>
        <w:tab/>
      </w:r>
      <w:r w:rsidR="009E2F6E">
        <w:rPr>
          <w:rFonts w:ascii="Arial" w:hAnsi="Arial" w:cs="Arial"/>
          <w:b/>
        </w:rPr>
        <w:t xml:space="preserve">      </w:t>
      </w:r>
      <w:r>
        <w:rPr>
          <w:rFonts w:ascii="Arial" w:hAnsi="Arial" w:cs="Arial"/>
          <w:b/>
        </w:rPr>
        <w:t>Marijan Peretić</w:t>
      </w:r>
    </w:p>
    <w:p w14:paraId="14987960" w14:textId="77777777" w:rsidR="00D53553" w:rsidRDefault="00D53553"/>
    <w:sectPr w:rsidR="00D53553" w:rsidSect="00286B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2403C"/>
    <w:multiLevelType w:val="hybridMultilevel"/>
    <w:tmpl w:val="5614A876"/>
    <w:lvl w:ilvl="0" w:tplc="AD2022A4">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1234B48"/>
    <w:multiLevelType w:val="hybridMultilevel"/>
    <w:tmpl w:val="EFAE7738"/>
    <w:lvl w:ilvl="0" w:tplc="CD3E500A">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11862">
    <w:abstractNumId w:val="0"/>
  </w:num>
  <w:num w:numId="2" w16cid:durableId="2085448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DA7"/>
    <w:rsid w:val="00160F1C"/>
    <w:rsid w:val="00286B3D"/>
    <w:rsid w:val="00502099"/>
    <w:rsid w:val="00711B78"/>
    <w:rsid w:val="00747DA7"/>
    <w:rsid w:val="007A3036"/>
    <w:rsid w:val="008E3EEB"/>
    <w:rsid w:val="009E2F6E"/>
    <w:rsid w:val="00D53553"/>
    <w:rsid w:val="00D71090"/>
    <w:rsid w:val="00DA2211"/>
    <w:rsid w:val="00E67C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108D"/>
  <w15:chartTrackingRefBased/>
  <w15:docId w15:val="{02EC4A49-BED8-4888-932A-322AE1CB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B3D"/>
    <w:pPr>
      <w:spacing w:after="0" w:line="240" w:lineRule="auto"/>
    </w:pPr>
    <w:rPr>
      <w:kern w:val="0"/>
      <w14:ligatures w14:val="none"/>
    </w:rPr>
  </w:style>
  <w:style w:type="paragraph" w:styleId="Naslov1">
    <w:name w:val="heading 1"/>
    <w:basedOn w:val="Normal"/>
    <w:next w:val="Normal"/>
    <w:link w:val="Naslov1Char"/>
    <w:uiPriority w:val="9"/>
    <w:qFormat/>
    <w:rsid w:val="00747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47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47DA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47DA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47DA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47DA7"/>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47DA7"/>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47DA7"/>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47DA7"/>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47DA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47DA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47DA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47DA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47DA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47DA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47DA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47DA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47DA7"/>
    <w:rPr>
      <w:rFonts w:eastAsiaTheme="majorEastAsia" w:cstheme="majorBidi"/>
      <w:color w:val="272727" w:themeColor="text1" w:themeTint="D8"/>
    </w:rPr>
  </w:style>
  <w:style w:type="paragraph" w:styleId="Naslov">
    <w:name w:val="Title"/>
    <w:basedOn w:val="Normal"/>
    <w:next w:val="Normal"/>
    <w:link w:val="NaslovChar"/>
    <w:uiPriority w:val="10"/>
    <w:qFormat/>
    <w:rsid w:val="00747DA7"/>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47DA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47DA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47D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47DA7"/>
    <w:pPr>
      <w:spacing w:before="160"/>
      <w:jc w:val="center"/>
    </w:pPr>
    <w:rPr>
      <w:i/>
      <w:iCs/>
      <w:color w:val="404040" w:themeColor="text1" w:themeTint="BF"/>
    </w:rPr>
  </w:style>
  <w:style w:type="character" w:customStyle="1" w:styleId="CitatChar">
    <w:name w:val="Citat Char"/>
    <w:basedOn w:val="Zadanifontodlomka"/>
    <w:link w:val="Citat"/>
    <w:uiPriority w:val="29"/>
    <w:rsid w:val="00747DA7"/>
    <w:rPr>
      <w:i/>
      <w:iCs/>
      <w:color w:val="404040" w:themeColor="text1" w:themeTint="BF"/>
    </w:rPr>
  </w:style>
  <w:style w:type="paragraph" w:styleId="Odlomakpopisa">
    <w:name w:val="List Paragraph"/>
    <w:basedOn w:val="Normal"/>
    <w:uiPriority w:val="34"/>
    <w:qFormat/>
    <w:rsid w:val="00747DA7"/>
    <w:pPr>
      <w:ind w:left="720"/>
      <w:contextualSpacing/>
    </w:pPr>
  </w:style>
  <w:style w:type="character" w:styleId="Jakoisticanje">
    <w:name w:val="Intense Emphasis"/>
    <w:basedOn w:val="Zadanifontodlomka"/>
    <w:uiPriority w:val="21"/>
    <w:qFormat/>
    <w:rsid w:val="00747DA7"/>
    <w:rPr>
      <w:i/>
      <w:iCs/>
      <w:color w:val="0F4761" w:themeColor="accent1" w:themeShade="BF"/>
    </w:rPr>
  </w:style>
  <w:style w:type="paragraph" w:styleId="Naglaencitat">
    <w:name w:val="Intense Quote"/>
    <w:basedOn w:val="Normal"/>
    <w:next w:val="Normal"/>
    <w:link w:val="NaglaencitatChar"/>
    <w:uiPriority w:val="30"/>
    <w:qFormat/>
    <w:rsid w:val="00747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47DA7"/>
    <w:rPr>
      <w:i/>
      <w:iCs/>
      <w:color w:val="0F4761" w:themeColor="accent1" w:themeShade="BF"/>
    </w:rPr>
  </w:style>
  <w:style w:type="character" w:styleId="Istaknutareferenca">
    <w:name w:val="Intense Reference"/>
    <w:basedOn w:val="Zadanifontodlomka"/>
    <w:uiPriority w:val="32"/>
    <w:qFormat/>
    <w:rsid w:val="00747DA7"/>
    <w:rPr>
      <w:b/>
      <w:bCs/>
      <w:smallCaps/>
      <w:color w:val="0F4761" w:themeColor="accent1" w:themeShade="BF"/>
      <w:spacing w:val="5"/>
    </w:rPr>
  </w:style>
  <w:style w:type="character" w:styleId="Hiperveza">
    <w:name w:val="Hyperlink"/>
    <w:basedOn w:val="Zadanifontodlomka"/>
    <w:uiPriority w:val="99"/>
    <w:unhideWhenUsed/>
    <w:rsid w:val="00286B3D"/>
    <w:rPr>
      <w:color w:val="467886" w:themeColor="hyperlink"/>
      <w:u w:val="single"/>
    </w:rPr>
  </w:style>
  <w:style w:type="paragraph" w:customStyle="1" w:styleId="Odlomak">
    <w:name w:val="Odlomak"/>
    <w:basedOn w:val="Normal"/>
    <w:qFormat/>
    <w:rsid w:val="00286B3D"/>
    <w:pPr>
      <w:ind w:firstLine="1134"/>
      <w:jc w:val="both"/>
    </w:pPr>
    <w:rPr>
      <w:rFonts w:ascii="Arial" w:hAnsi="Arial" w:cs="Arial"/>
    </w:rPr>
  </w:style>
  <w:style w:type="character" w:customStyle="1" w:styleId="Hiperveza1">
    <w:name w:val="Hiperveza1"/>
    <w:rsid w:val="0028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treti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tretic.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6493</Characters>
  <Application>Microsoft Office Word</Application>
  <DocSecurity>0</DocSecurity>
  <Lines>54</Lines>
  <Paragraphs>15</Paragraphs>
  <ScaleCrop>false</ScaleCrop>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Jarmek Volović</dc:creator>
  <cp:keywords/>
  <dc:description/>
  <cp:lastModifiedBy>Ivana Jarmek Volović</cp:lastModifiedBy>
  <cp:revision>5</cp:revision>
  <cp:lastPrinted>2026-03-25T07:56:00Z</cp:lastPrinted>
  <dcterms:created xsi:type="dcterms:W3CDTF">2026-03-27T13:20:00Z</dcterms:created>
  <dcterms:modified xsi:type="dcterms:W3CDTF">2026-04-03T07:26:00Z</dcterms:modified>
</cp:coreProperties>
</file>