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2AB2" w14:textId="77777777" w:rsidR="00C11408" w:rsidRPr="009E242F" w:rsidRDefault="00C11408" w:rsidP="00C11408">
      <w:pPr>
        <w:tabs>
          <w:tab w:val="left" w:pos="3402"/>
        </w:tabs>
        <w:spacing w:after="0" w:line="276" w:lineRule="auto"/>
        <w:ind w:right="5670"/>
        <w:jc w:val="center"/>
        <w:rPr>
          <w:rFonts w:ascii="Calibri" w:eastAsia="Calibri" w:hAnsi="Calibri" w:cs="Times New Roman"/>
        </w:rPr>
      </w:pPr>
      <w:r w:rsidRPr="009E242F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B845058" wp14:editId="3E0B0175">
            <wp:extent cx="533400" cy="752475"/>
            <wp:effectExtent l="0" t="0" r="0" b="9525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AB9D2" w14:textId="77777777" w:rsidR="00C11408" w:rsidRPr="009E242F" w:rsidRDefault="00C11408" w:rsidP="00C11408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</w:rPr>
      </w:pPr>
      <w:r w:rsidRPr="009E242F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507767E2" w14:textId="77777777" w:rsidR="00C11408" w:rsidRPr="009E242F" w:rsidRDefault="00C11408" w:rsidP="00C11408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4"/>
          <w:szCs w:val="24"/>
        </w:rPr>
      </w:pPr>
      <w:r w:rsidRPr="009E242F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0FD92498" w14:textId="77777777" w:rsidR="00C11408" w:rsidRPr="009E242F" w:rsidRDefault="00C11408" w:rsidP="00C11408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9E242F">
        <w:rPr>
          <w:rFonts w:ascii="Arial" w:eastAsia="Calibri" w:hAnsi="Arial" w:cs="Arial"/>
          <w:b/>
        </w:rPr>
        <w:t>OPĆINA NETRETIĆ</w:t>
      </w:r>
    </w:p>
    <w:p w14:paraId="185D9D62" w14:textId="0B7BDDAD" w:rsidR="00C11408" w:rsidRPr="002C57DD" w:rsidRDefault="00116BF5" w:rsidP="00C11408">
      <w:pPr>
        <w:tabs>
          <w:tab w:val="left" w:pos="1418"/>
        </w:tabs>
        <w:spacing w:after="0" w:line="240" w:lineRule="auto"/>
        <w:ind w:right="5670"/>
        <w:outlineLvl w:val="0"/>
        <w:rPr>
          <w:rFonts w:ascii="Arial" w:eastAsia="Calibri" w:hAnsi="Arial" w:cs="Arial"/>
          <w:b/>
        </w:rPr>
      </w:pPr>
      <w:r w:rsidRPr="002C57DD">
        <w:rPr>
          <w:rFonts w:ascii="Arial" w:eastAsia="Calibri" w:hAnsi="Arial" w:cs="Arial"/>
          <w:b/>
        </w:rPr>
        <w:t>OPĆINSKI NAČELNIK</w:t>
      </w:r>
    </w:p>
    <w:p w14:paraId="5A6B7AFD" w14:textId="0127E742" w:rsidR="00C11408" w:rsidRPr="003002D3" w:rsidRDefault="00C11408" w:rsidP="00C11408">
      <w:pPr>
        <w:spacing w:after="0" w:line="240" w:lineRule="auto"/>
        <w:ind w:right="5670"/>
        <w:jc w:val="both"/>
        <w:rPr>
          <w:rFonts w:ascii="Arial" w:eastAsia="Calibri" w:hAnsi="Arial" w:cs="Arial"/>
        </w:rPr>
      </w:pPr>
      <w:r w:rsidRPr="003002D3">
        <w:rPr>
          <w:rFonts w:ascii="Arial" w:eastAsia="Calibri" w:hAnsi="Arial" w:cs="Arial"/>
        </w:rPr>
        <w:t>KLASA:</w:t>
      </w:r>
      <w:r w:rsidR="00216484" w:rsidRPr="003002D3">
        <w:rPr>
          <w:rFonts w:ascii="Arial" w:eastAsia="Calibri" w:hAnsi="Arial" w:cs="Arial"/>
        </w:rPr>
        <w:t xml:space="preserve"> 024-04/2</w:t>
      </w:r>
      <w:r w:rsidR="00623AE4">
        <w:rPr>
          <w:rFonts w:ascii="Arial" w:eastAsia="Calibri" w:hAnsi="Arial" w:cs="Arial"/>
        </w:rPr>
        <w:t>6</w:t>
      </w:r>
      <w:r w:rsidR="00216484" w:rsidRPr="003002D3">
        <w:rPr>
          <w:rFonts w:ascii="Arial" w:eastAsia="Calibri" w:hAnsi="Arial" w:cs="Arial"/>
        </w:rPr>
        <w:t>-02/</w:t>
      </w:r>
      <w:r w:rsidR="009A7983">
        <w:rPr>
          <w:rFonts w:ascii="Arial" w:eastAsia="Calibri" w:hAnsi="Arial" w:cs="Arial"/>
        </w:rPr>
        <w:t>15</w:t>
      </w:r>
    </w:p>
    <w:p w14:paraId="685A1333" w14:textId="49E1F054" w:rsidR="00C11408" w:rsidRPr="003002D3" w:rsidRDefault="00C11408" w:rsidP="00C11408">
      <w:pPr>
        <w:spacing w:after="0" w:line="240" w:lineRule="auto"/>
        <w:ind w:right="5670"/>
        <w:jc w:val="both"/>
        <w:rPr>
          <w:rFonts w:ascii="Arial" w:eastAsia="Calibri" w:hAnsi="Arial" w:cs="Arial"/>
        </w:rPr>
      </w:pPr>
      <w:r w:rsidRPr="003002D3">
        <w:rPr>
          <w:rFonts w:ascii="Arial" w:eastAsia="Calibri" w:hAnsi="Arial" w:cs="Arial"/>
        </w:rPr>
        <w:t>URBROJ:</w:t>
      </w:r>
      <w:r w:rsidR="00220830" w:rsidRPr="003002D3">
        <w:rPr>
          <w:rFonts w:ascii="Arial" w:eastAsia="Calibri" w:hAnsi="Arial" w:cs="Arial"/>
        </w:rPr>
        <w:t xml:space="preserve"> 2133-</w:t>
      </w:r>
      <w:r w:rsidR="00F917D3" w:rsidRPr="003002D3">
        <w:rPr>
          <w:rFonts w:ascii="Arial" w:eastAsia="Calibri" w:hAnsi="Arial" w:cs="Arial"/>
        </w:rPr>
        <w:t>11-01</w:t>
      </w:r>
      <w:r w:rsidR="00220830" w:rsidRPr="003002D3">
        <w:rPr>
          <w:rFonts w:ascii="Arial" w:eastAsia="Calibri" w:hAnsi="Arial" w:cs="Arial"/>
        </w:rPr>
        <w:t>/0</w:t>
      </w:r>
      <w:r w:rsidR="00202A0D" w:rsidRPr="003002D3">
        <w:rPr>
          <w:rFonts w:ascii="Arial" w:eastAsia="Calibri" w:hAnsi="Arial" w:cs="Arial"/>
        </w:rPr>
        <w:t>2</w:t>
      </w:r>
      <w:r w:rsidR="00220830" w:rsidRPr="003002D3">
        <w:rPr>
          <w:rFonts w:ascii="Arial" w:eastAsia="Calibri" w:hAnsi="Arial" w:cs="Arial"/>
        </w:rPr>
        <w:t>-2</w:t>
      </w:r>
      <w:r w:rsidR="00623AE4">
        <w:rPr>
          <w:rFonts w:ascii="Arial" w:eastAsia="Calibri" w:hAnsi="Arial" w:cs="Arial"/>
        </w:rPr>
        <w:t>6</w:t>
      </w:r>
      <w:r w:rsidR="00116BF5" w:rsidRPr="003002D3">
        <w:rPr>
          <w:rFonts w:ascii="Arial" w:eastAsia="Calibri" w:hAnsi="Arial" w:cs="Arial"/>
        </w:rPr>
        <w:t>-1</w:t>
      </w:r>
    </w:p>
    <w:p w14:paraId="629F7CD1" w14:textId="6AE402F8" w:rsidR="00C11408" w:rsidRPr="009E242F" w:rsidRDefault="00220830" w:rsidP="00C11408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lang w:eastAsia="hr-HR"/>
        </w:rPr>
      </w:pPr>
      <w:r w:rsidRPr="003002D3">
        <w:rPr>
          <w:rFonts w:ascii="Arial" w:eastAsia="Times New Roman" w:hAnsi="Arial" w:cs="Arial"/>
          <w:bCs/>
          <w:kern w:val="32"/>
          <w:lang w:eastAsia="hr-HR"/>
        </w:rPr>
        <w:t xml:space="preserve">Netretić, </w:t>
      </w:r>
      <w:r w:rsidR="00623AE4">
        <w:rPr>
          <w:rFonts w:ascii="Arial" w:eastAsia="Times New Roman" w:hAnsi="Arial" w:cs="Arial"/>
          <w:bCs/>
          <w:kern w:val="32"/>
          <w:lang w:eastAsia="hr-HR"/>
        </w:rPr>
        <w:t>0</w:t>
      </w:r>
      <w:r w:rsidR="006F1139">
        <w:rPr>
          <w:rFonts w:ascii="Arial" w:eastAsia="Times New Roman" w:hAnsi="Arial" w:cs="Arial"/>
          <w:bCs/>
          <w:kern w:val="32"/>
          <w:lang w:eastAsia="hr-HR"/>
        </w:rPr>
        <w:t>5</w:t>
      </w:r>
      <w:r w:rsidR="00202A0D" w:rsidRPr="003002D3">
        <w:rPr>
          <w:rFonts w:ascii="Arial" w:eastAsia="Times New Roman" w:hAnsi="Arial" w:cs="Arial"/>
          <w:bCs/>
          <w:kern w:val="32"/>
          <w:lang w:eastAsia="hr-HR"/>
        </w:rPr>
        <w:t>. svibnja 202</w:t>
      </w:r>
      <w:r w:rsidR="00623AE4">
        <w:rPr>
          <w:rFonts w:ascii="Arial" w:eastAsia="Times New Roman" w:hAnsi="Arial" w:cs="Arial"/>
          <w:bCs/>
          <w:kern w:val="32"/>
          <w:lang w:eastAsia="hr-HR"/>
        </w:rPr>
        <w:t>6</w:t>
      </w:r>
      <w:r w:rsidR="00202A0D" w:rsidRPr="003002D3">
        <w:rPr>
          <w:rFonts w:ascii="Arial" w:eastAsia="Times New Roman" w:hAnsi="Arial" w:cs="Arial"/>
          <w:bCs/>
          <w:kern w:val="32"/>
          <w:lang w:eastAsia="hr-HR"/>
        </w:rPr>
        <w:t>.</w:t>
      </w:r>
    </w:p>
    <w:p w14:paraId="5E945A31" w14:textId="77777777" w:rsidR="00EF1E27" w:rsidRDefault="00EF1E27" w:rsidP="00EE4D1D">
      <w:pPr>
        <w:pStyle w:val="Stil3"/>
        <w:tabs>
          <w:tab w:val="clear" w:pos="1500"/>
          <w:tab w:val="left" w:pos="1560"/>
        </w:tabs>
        <w:ind w:left="1560" w:hanging="1560"/>
        <w:jc w:val="left"/>
      </w:pPr>
    </w:p>
    <w:p w14:paraId="56953F57" w14:textId="77777777" w:rsidR="00ED0793" w:rsidRDefault="00ED0793" w:rsidP="00EE4D1D">
      <w:pPr>
        <w:pStyle w:val="Odlomakpravi"/>
      </w:pPr>
    </w:p>
    <w:p w14:paraId="1B3D16E5" w14:textId="488D9112" w:rsidR="00522E9B" w:rsidRDefault="00116BF5" w:rsidP="00EE4D1D">
      <w:pPr>
        <w:pStyle w:val="Odlomakpravi"/>
      </w:pPr>
      <w:r>
        <w:t>Na temelju članka 74</w:t>
      </w:r>
      <w:r w:rsidR="00522E9B">
        <w:t xml:space="preserve">. </w:t>
      </w:r>
      <w:r w:rsidR="00522E9B" w:rsidRPr="000167D3">
        <w:t>Zakona o komunalnom gospodarstvu ("Narodne novine"</w:t>
      </w:r>
      <w:r w:rsidR="00522E9B">
        <w:t xml:space="preserve"> broj 68/18,110/18</w:t>
      </w:r>
      <w:r w:rsidR="001922F0">
        <w:t xml:space="preserve">, </w:t>
      </w:r>
      <w:r w:rsidR="00522E9B">
        <w:t>32/20</w:t>
      </w:r>
      <w:r w:rsidR="001922F0">
        <w:t xml:space="preserve"> i 145</w:t>
      </w:r>
      <w:r w:rsidR="00D303C3">
        <w:t>/</w:t>
      </w:r>
      <w:r w:rsidR="001922F0">
        <w:t>24</w:t>
      </w:r>
      <w:r w:rsidR="00EE4D1D">
        <w:t>) i</w:t>
      </w:r>
      <w:r w:rsidR="00522E9B" w:rsidRPr="000167D3">
        <w:t xml:space="preserve"> članka </w:t>
      </w:r>
      <w:r w:rsidR="00F22CFC">
        <w:t>42</w:t>
      </w:r>
      <w:r w:rsidR="00522E9B" w:rsidRPr="000167D3">
        <w:t>. Statuta Općine Netretić ("Glasnik Općine Netretić" broj 03/13</w:t>
      </w:r>
      <w:r>
        <w:t xml:space="preserve">, 02/18, 03/18, </w:t>
      </w:r>
      <w:r w:rsidR="00522E9B">
        <w:t>02/20</w:t>
      </w:r>
      <w:r w:rsidR="001922F0">
        <w:t xml:space="preserve">, </w:t>
      </w:r>
      <w:r>
        <w:t>02/21</w:t>
      </w:r>
      <w:r w:rsidR="001922F0">
        <w:t xml:space="preserve"> i 03/25</w:t>
      </w:r>
      <w:r w:rsidR="00522E9B" w:rsidRPr="000167D3">
        <w:t>)</w:t>
      </w:r>
      <w:r w:rsidR="00EE4D1D">
        <w:t>,</w:t>
      </w:r>
      <w:r w:rsidR="00522E9B" w:rsidRPr="000167D3">
        <w:t xml:space="preserve"> </w:t>
      </w:r>
      <w:r>
        <w:t xml:space="preserve">Općinski načelnik Općine Netretić podnosi Općinskom vijeću Općine Netretić </w:t>
      </w:r>
    </w:p>
    <w:p w14:paraId="5C3AE977" w14:textId="77777777" w:rsidR="00522E9B" w:rsidRDefault="00522E9B" w:rsidP="00522E9B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14:paraId="65D5F333" w14:textId="1AA99DC4" w:rsidR="00EE4D1D" w:rsidRDefault="00116BF5" w:rsidP="00522E9B">
      <w:pPr>
        <w:pStyle w:val="NaslovOdluke"/>
        <w:rPr>
          <w:szCs w:val="24"/>
        </w:rPr>
      </w:pPr>
      <w:r>
        <w:rPr>
          <w:szCs w:val="24"/>
        </w:rPr>
        <w:t xml:space="preserve"> I  Z  V  J  E  Š  Ć  E</w:t>
      </w:r>
    </w:p>
    <w:p w14:paraId="2C63020A" w14:textId="77777777" w:rsidR="00EE4D1D" w:rsidRPr="00EE4D1D" w:rsidRDefault="00EE4D1D" w:rsidP="00522E9B">
      <w:pPr>
        <w:pStyle w:val="NaslovOdluke"/>
        <w:rPr>
          <w:szCs w:val="24"/>
        </w:rPr>
      </w:pPr>
    </w:p>
    <w:p w14:paraId="1EEC2ED6" w14:textId="77777777" w:rsidR="00116BF5" w:rsidRDefault="00116BF5" w:rsidP="00116BF5">
      <w:pPr>
        <w:pStyle w:val="NaslovOdluke"/>
        <w:rPr>
          <w:sz w:val="22"/>
        </w:rPr>
      </w:pPr>
      <w:r>
        <w:rPr>
          <w:sz w:val="22"/>
        </w:rPr>
        <w:t xml:space="preserve">o izvršenju Programa održavanja komunalne infrastrukture </w:t>
      </w:r>
    </w:p>
    <w:p w14:paraId="19065FD2" w14:textId="78A2E67C" w:rsidR="00116BF5" w:rsidRPr="00EF1E27" w:rsidRDefault="00505AE4" w:rsidP="00116BF5">
      <w:pPr>
        <w:pStyle w:val="NaslovOdluke"/>
        <w:rPr>
          <w:sz w:val="22"/>
        </w:rPr>
      </w:pPr>
      <w:r>
        <w:rPr>
          <w:sz w:val="22"/>
        </w:rPr>
        <w:t>Općine Netretić za 202</w:t>
      </w:r>
      <w:r w:rsidR="00477FCF">
        <w:rPr>
          <w:sz w:val="22"/>
        </w:rPr>
        <w:t>5</w:t>
      </w:r>
      <w:r w:rsidR="00116BF5">
        <w:rPr>
          <w:sz w:val="22"/>
        </w:rPr>
        <w:t xml:space="preserve">. godinu </w:t>
      </w:r>
    </w:p>
    <w:p w14:paraId="19D1EEF1" w14:textId="77777777" w:rsidR="00530DC8" w:rsidRDefault="00530DC8" w:rsidP="00BE75B1">
      <w:pPr>
        <w:pStyle w:val="lanak"/>
      </w:pPr>
    </w:p>
    <w:p w14:paraId="681EF0E4" w14:textId="4C380117" w:rsidR="00EF1E27" w:rsidRPr="00EF1E27" w:rsidRDefault="00EF1E27" w:rsidP="00EF1E27">
      <w:pPr>
        <w:pStyle w:val="lanakpravi"/>
      </w:pPr>
      <w:r w:rsidRPr="00EF1E27">
        <w:t>Članak 1.</w:t>
      </w:r>
    </w:p>
    <w:p w14:paraId="060C5C3C" w14:textId="77777777" w:rsidR="00EF1E27" w:rsidRDefault="00EF1E27" w:rsidP="0028110D">
      <w:pPr>
        <w:pStyle w:val="lanak"/>
        <w:spacing w:line="240" w:lineRule="auto"/>
      </w:pPr>
    </w:p>
    <w:p w14:paraId="233B1183" w14:textId="1C8D1F33" w:rsidR="00EF1E27" w:rsidRDefault="00EF1E27" w:rsidP="00EF1E27">
      <w:pPr>
        <w:pStyle w:val="Odlomakpravi"/>
      </w:pPr>
      <w:r>
        <w:t>Program održavanja komunalne infrastrukture Općine Netretić za</w:t>
      </w:r>
      <w:r w:rsidR="00505AE4">
        <w:t xml:space="preserve"> 202</w:t>
      </w:r>
      <w:r w:rsidR="00477FCF">
        <w:t>5</w:t>
      </w:r>
      <w:r>
        <w:t>. godinu („Glasni</w:t>
      </w:r>
      <w:r w:rsidR="00505AE4">
        <w:t>k Općine Netretić“ broj</w:t>
      </w:r>
      <w:r w:rsidR="001922F0">
        <w:t xml:space="preserve"> </w:t>
      </w:r>
      <w:r w:rsidR="002F689E">
        <w:t xml:space="preserve">10/24, </w:t>
      </w:r>
      <w:r w:rsidR="004C614D">
        <w:t>03/25 i 09/25</w:t>
      </w:r>
      <w:r w:rsidR="00505AE4">
        <w:t xml:space="preserve">) u razdoblju </w:t>
      </w:r>
      <w:r w:rsidR="00BA6500">
        <w:t xml:space="preserve">od </w:t>
      </w:r>
      <w:r w:rsidR="00505AE4">
        <w:t>01.01.202</w:t>
      </w:r>
      <w:r w:rsidR="004C614D">
        <w:t>5</w:t>
      </w:r>
      <w:r w:rsidR="00505AE4">
        <w:t>. do 31.12.202</w:t>
      </w:r>
      <w:r w:rsidR="004C614D">
        <w:t>5</w:t>
      </w:r>
      <w:r w:rsidR="00116BF5">
        <w:t>. godine izvršen je kako slijedi:</w:t>
      </w:r>
    </w:p>
    <w:p w14:paraId="6576CC59" w14:textId="77777777" w:rsidR="00EF1E27" w:rsidRDefault="00EF1E27" w:rsidP="00EF1E27">
      <w:pPr>
        <w:pStyle w:val="Odlomakpravi"/>
      </w:pPr>
    </w:p>
    <w:p w14:paraId="1DBC18C6" w14:textId="77777777" w:rsidR="00CD3F96" w:rsidRPr="00516ECF" w:rsidRDefault="00CD3F96" w:rsidP="00CD3F96">
      <w:pPr>
        <w:pStyle w:val="Rednibrojevipodnaslova"/>
      </w:pPr>
      <w:r w:rsidRPr="00516ECF">
        <w:t>Opis i opseg poslova s pro</w:t>
      </w:r>
      <w:r>
        <w:t xml:space="preserve">cjenom  troškova po komunalnim </w:t>
      </w:r>
      <w:r w:rsidRPr="00516ECF">
        <w:t>djelatnostima</w:t>
      </w:r>
    </w:p>
    <w:p w14:paraId="540F1B73" w14:textId="77777777" w:rsidR="00CD3F96" w:rsidRPr="00516ECF" w:rsidRDefault="00CD3F96" w:rsidP="00CD3F96">
      <w:pPr>
        <w:pStyle w:val="lanak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0"/>
        <w:gridCol w:w="3707"/>
        <w:gridCol w:w="2260"/>
        <w:gridCol w:w="2193"/>
      </w:tblGrid>
      <w:tr w:rsidR="00CD3F96" w:rsidRPr="00516ECF" w14:paraId="23B959BF" w14:textId="274BEE0B" w:rsidTr="00CD3F96">
        <w:trPr>
          <w:trHeight w:val="397"/>
          <w:tblHeader/>
        </w:trPr>
        <w:tc>
          <w:tcPr>
            <w:tcW w:w="900" w:type="dxa"/>
            <w:shd w:val="clear" w:color="auto" w:fill="BDD6EE" w:themeFill="accent1" w:themeFillTint="66"/>
            <w:vAlign w:val="center"/>
          </w:tcPr>
          <w:p w14:paraId="629CFB78" w14:textId="77777777" w:rsidR="00CD3F96" w:rsidRPr="00516ECF" w:rsidRDefault="00CD3F96" w:rsidP="000A709D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Redni broj</w:t>
            </w:r>
          </w:p>
        </w:tc>
        <w:tc>
          <w:tcPr>
            <w:tcW w:w="3707" w:type="dxa"/>
            <w:shd w:val="clear" w:color="auto" w:fill="BDD6EE" w:themeFill="accent1" w:themeFillTint="66"/>
            <w:vAlign w:val="center"/>
          </w:tcPr>
          <w:p w14:paraId="3B680BA0" w14:textId="77777777" w:rsidR="00CD3F96" w:rsidRPr="00516ECF" w:rsidRDefault="00CD3F96" w:rsidP="000A709D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Komunalna djelatnost/</w:t>
            </w:r>
          </w:p>
          <w:p w14:paraId="2192DB95" w14:textId="77777777" w:rsidR="00CD3F96" w:rsidRPr="00516ECF" w:rsidRDefault="00CD3F96" w:rsidP="000A709D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Opis/Opseg poslova održavanja</w:t>
            </w:r>
          </w:p>
        </w:tc>
        <w:tc>
          <w:tcPr>
            <w:tcW w:w="2260" w:type="dxa"/>
            <w:shd w:val="clear" w:color="auto" w:fill="BDD6EE" w:themeFill="accent1" w:themeFillTint="66"/>
            <w:vAlign w:val="center"/>
          </w:tcPr>
          <w:p w14:paraId="19FEB088" w14:textId="77777777" w:rsidR="00CD3F96" w:rsidRPr="00516ECF" w:rsidRDefault="00CD3F96" w:rsidP="000A709D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Procjena troška</w:t>
            </w:r>
          </w:p>
          <w:p w14:paraId="5AC71D3B" w14:textId="77777777" w:rsidR="00CD3F96" w:rsidRPr="00516ECF" w:rsidRDefault="00CD3F96" w:rsidP="000A709D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eura</w:t>
            </w:r>
            <w:r w:rsidRPr="00516ECF">
              <w:rPr>
                <w:rFonts w:ascii="Arial" w:hAnsi="Arial" w:cs="Arial"/>
              </w:rPr>
              <w:t>)</w:t>
            </w:r>
          </w:p>
        </w:tc>
        <w:tc>
          <w:tcPr>
            <w:tcW w:w="2193" w:type="dxa"/>
            <w:shd w:val="clear" w:color="auto" w:fill="BDD6EE" w:themeFill="accent1" w:themeFillTint="66"/>
          </w:tcPr>
          <w:p w14:paraId="50BC2406" w14:textId="77777777" w:rsidR="00CD3F96" w:rsidRDefault="00CD3F96" w:rsidP="000A70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Izvršenje</w:t>
            </w:r>
          </w:p>
          <w:p w14:paraId="5542A6B8" w14:textId="77777777" w:rsidR="00CD3F96" w:rsidRDefault="00CD3F96" w:rsidP="000A70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1-12/2025.</w:t>
            </w:r>
          </w:p>
          <w:p w14:paraId="26F7D851" w14:textId="7C9A6DA1" w:rsidR="00CD3F96" w:rsidRPr="00516ECF" w:rsidRDefault="00CD3F96" w:rsidP="000A70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(eura)</w:t>
            </w:r>
          </w:p>
        </w:tc>
      </w:tr>
      <w:tr w:rsidR="00CD3F96" w:rsidRPr="00516ECF" w14:paraId="2CA062D3" w14:textId="6502C8E3" w:rsidTr="00BE082A">
        <w:trPr>
          <w:trHeight w:val="397"/>
        </w:trPr>
        <w:tc>
          <w:tcPr>
            <w:tcW w:w="900" w:type="dxa"/>
            <w:shd w:val="clear" w:color="auto" w:fill="BDD6EE" w:themeFill="accent1" w:themeFillTint="66"/>
            <w:vAlign w:val="center"/>
          </w:tcPr>
          <w:p w14:paraId="18B4AACA" w14:textId="77777777" w:rsidR="00CD3F96" w:rsidRPr="00516ECF" w:rsidRDefault="00CD3F96" w:rsidP="000A709D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3707" w:type="dxa"/>
            <w:shd w:val="clear" w:color="auto" w:fill="BDD6EE" w:themeFill="accent1" w:themeFillTint="66"/>
            <w:vAlign w:val="center"/>
          </w:tcPr>
          <w:p w14:paraId="6608B5E9" w14:textId="77777777" w:rsidR="00CD3F96" w:rsidRPr="00516ECF" w:rsidRDefault="00CD3F96" w:rsidP="000A70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ODRŽAVANJE</w:t>
            </w:r>
            <w:r w:rsidRPr="00516ECF">
              <w:rPr>
                <w:rFonts w:ascii="Arial" w:hAnsi="Arial" w:cs="Arial"/>
                <w:b/>
              </w:rPr>
              <w:t xml:space="preserve"> NERAZVRSTANIH CESTA</w:t>
            </w:r>
          </w:p>
        </w:tc>
        <w:tc>
          <w:tcPr>
            <w:tcW w:w="2260" w:type="dxa"/>
            <w:shd w:val="clear" w:color="auto" w:fill="BDD6EE" w:themeFill="accent1" w:themeFillTint="66"/>
            <w:vAlign w:val="center"/>
          </w:tcPr>
          <w:p w14:paraId="7737A420" w14:textId="77777777" w:rsidR="00CD3F96" w:rsidRPr="00516ECF" w:rsidRDefault="00CD3F96" w:rsidP="00BE082A">
            <w:pPr>
              <w:ind w:right="30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150.000,00</w:t>
            </w:r>
          </w:p>
        </w:tc>
        <w:tc>
          <w:tcPr>
            <w:tcW w:w="2193" w:type="dxa"/>
            <w:shd w:val="clear" w:color="auto" w:fill="BDD6EE" w:themeFill="accent1" w:themeFillTint="66"/>
            <w:vAlign w:val="center"/>
          </w:tcPr>
          <w:p w14:paraId="36E1A506" w14:textId="0FCDA513" w:rsidR="00CD3F96" w:rsidRDefault="00F624C1" w:rsidP="00F624C1">
            <w:pPr>
              <w:ind w:right="307"/>
              <w:jc w:val="right"/>
              <w:rPr>
                <w:rFonts w:ascii="Arial" w:hAnsi="Arial" w:cs="Arial"/>
                <w:b/>
              </w:rPr>
            </w:pPr>
            <w:r w:rsidRPr="00F624C1">
              <w:rPr>
                <w:rFonts w:ascii="Arial" w:hAnsi="Arial" w:cs="Arial"/>
                <w:b/>
              </w:rPr>
              <w:t>107</w:t>
            </w:r>
            <w:r>
              <w:rPr>
                <w:rFonts w:ascii="Arial" w:hAnsi="Arial" w:cs="Arial"/>
                <w:b/>
              </w:rPr>
              <w:t>.</w:t>
            </w:r>
            <w:r w:rsidR="00F7306A">
              <w:rPr>
                <w:rFonts w:ascii="Arial" w:hAnsi="Arial" w:cs="Arial"/>
                <w:b/>
              </w:rPr>
              <w:t>659,35</w:t>
            </w:r>
          </w:p>
        </w:tc>
      </w:tr>
      <w:tr w:rsidR="00CD3F96" w:rsidRPr="00516ECF" w14:paraId="66BECDBD" w14:textId="3C043E42" w:rsidTr="00BE082A">
        <w:trPr>
          <w:trHeight w:val="397"/>
        </w:trPr>
        <w:tc>
          <w:tcPr>
            <w:tcW w:w="900" w:type="dxa"/>
            <w:vAlign w:val="center"/>
          </w:tcPr>
          <w:p w14:paraId="1FFC1497" w14:textId="77777777" w:rsidR="00CD3F96" w:rsidRPr="00516ECF" w:rsidRDefault="00CD3F96" w:rsidP="000A709D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07" w:type="dxa"/>
            <w:vAlign w:val="center"/>
          </w:tcPr>
          <w:p w14:paraId="24AEB9D3" w14:textId="77777777" w:rsidR="00CD3F96" w:rsidRPr="009A1AD6" w:rsidRDefault="00CD3F96" w:rsidP="000A709D">
            <w:pPr>
              <w:rPr>
                <w:rFonts w:ascii="Arial" w:hAnsi="Arial" w:cs="Arial"/>
                <w:b/>
              </w:rPr>
            </w:pPr>
            <w:r w:rsidRPr="009A1AD6">
              <w:rPr>
                <w:rFonts w:ascii="Arial" w:hAnsi="Arial" w:cs="Arial"/>
                <w:b/>
              </w:rPr>
              <w:t>Redovito održavanje</w:t>
            </w:r>
          </w:p>
        </w:tc>
        <w:tc>
          <w:tcPr>
            <w:tcW w:w="2260" w:type="dxa"/>
            <w:vAlign w:val="center"/>
          </w:tcPr>
          <w:p w14:paraId="5E1BACBE" w14:textId="77777777" w:rsidR="00CD3F96" w:rsidRPr="009A1AD6" w:rsidRDefault="00CD3F96" w:rsidP="00BE082A">
            <w:pPr>
              <w:ind w:right="30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70.000,00</w:t>
            </w:r>
          </w:p>
        </w:tc>
        <w:tc>
          <w:tcPr>
            <w:tcW w:w="2193" w:type="dxa"/>
            <w:vAlign w:val="center"/>
          </w:tcPr>
          <w:p w14:paraId="09D543AB" w14:textId="534DE13A" w:rsidR="00CD3F96" w:rsidRDefault="00120BD8" w:rsidP="001A13E1">
            <w:pPr>
              <w:ind w:right="307"/>
              <w:jc w:val="right"/>
              <w:rPr>
                <w:rFonts w:ascii="Arial" w:hAnsi="Arial" w:cs="Arial"/>
                <w:b/>
              </w:rPr>
            </w:pPr>
            <w:r w:rsidRPr="00120BD8">
              <w:rPr>
                <w:rFonts w:ascii="Arial" w:hAnsi="Arial" w:cs="Arial"/>
                <w:b/>
              </w:rPr>
              <w:t>27.211,7</w:t>
            </w:r>
            <w:r w:rsidR="001414EB">
              <w:rPr>
                <w:rFonts w:ascii="Arial" w:hAnsi="Arial" w:cs="Arial"/>
                <w:b/>
              </w:rPr>
              <w:t>2</w:t>
            </w:r>
          </w:p>
        </w:tc>
      </w:tr>
      <w:tr w:rsidR="00CD3F96" w:rsidRPr="00516ECF" w14:paraId="66097D96" w14:textId="4EFD3647" w:rsidTr="003B118D">
        <w:trPr>
          <w:trHeight w:val="397"/>
        </w:trPr>
        <w:tc>
          <w:tcPr>
            <w:tcW w:w="900" w:type="dxa"/>
            <w:vAlign w:val="center"/>
          </w:tcPr>
          <w:p w14:paraId="40E7A7E6" w14:textId="77777777" w:rsidR="00CD3F96" w:rsidRPr="00516ECF" w:rsidRDefault="00CD3F96" w:rsidP="000A709D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07" w:type="dxa"/>
            <w:vAlign w:val="center"/>
          </w:tcPr>
          <w:p w14:paraId="1220ED09" w14:textId="77777777" w:rsidR="00CD3F96" w:rsidRPr="009A1AD6" w:rsidRDefault="00CD3F96" w:rsidP="000A709D">
            <w:pPr>
              <w:rPr>
                <w:rFonts w:ascii="Arial" w:hAnsi="Arial" w:cs="Arial"/>
              </w:rPr>
            </w:pPr>
            <w:r w:rsidRPr="009A1AD6">
              <w:rPr>
                <w:rFonts w:ascii="Arial" w:hAnsi="Arial" w:cs="Arial"/>
              </w:rPr>
              <w:t>Dovoz i ugradnja kamenog materijala na makadamskim cestama, po potrebi nakon sezonskih pregleda stanja cesta</w:t>
            </w:r>
          </w:p>
        </w:tc>
        <w:tc>
          <w:tcPr>
            <w:tcW w:w="2260" w:type="dxa"/>
            <w:vAlign w:val="center"/>
          </w:tcPr>
          <w:p w14:paraId="14323AE1" w14:textId="77777777" w:rsidR="00CD3F96" w:rsidRPr="009A1AD6" w:rsidRDefault="00CD3F96" w:rsidP="00BE082A">
            <w:pPr>
              <w:ind w:right="30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49.000,00</w:t>
            </w:r>
          </w:p>
        </w:tc>
        <w:tc>
          <w:tcPr>
            <w:tcW w:w="2193" w:type="dxa"/>
            <w:vAlign w:val="center"/>
          </w:tcPr>
          <w:p w14:paraId="63181496" w14:textId="6B23CAED" w:rsidR="00CD3F96" w:rsidRPr="003B118D" w:rsidRDefault="009C6BAA" w:rsidP="003B118D">
            <w:pPr>
              <w:ind w:right="307"/>
              <w:jc w:val="right"/>
              <w:rPr>
                <w:rFonts w:ascii="Arial" w:hAnsi="Arial" w:cs="Arial"/>
              </w:rPr>
            </w:pPr>
            <w:r w:rsidRPr="003B118D">
              <w:rPr>
                <w:rFonts w:ascii="Arial" w:hAnsi="Arial" w:cs="Arial"/>
              </w:rPr>
              <w:t>6.532,7</w:t>
            </w:r>
            <w:r w:rsidR="001414EB">
              <w:rPr>
                <w:rFonts w:ascii="Arial" w:hAnsi="Arial" w:cs="Arial"/>
              </w:rPr>
              <w:t>2</w:t>
            </w:r>
          </w:p>
        </w:tc>
      </w:tr>
      <w:tr w:rsidR="00CD3F96" w:rsidRPr="00516ECF" w14:paraId="4AF8DE72" w14:textId="1735F1F9" w:rsidTr="003B118D">
        <w:trPr>
          <w:trHeight w:val="397"/>
        </w:trPr>
        <w:tc>
          <w:tcPr>
            <w:tcW w:w="900" w:type="dxa"/>
            <w:vAlign w:val="center"/>
          </w:tcPr>
          <w:p w14:paraId="1523D802" w14:textId="77777777" w:rsidR="00CD3F96" w:rsidRPr="00516ECF" w:rsidRDefault="00CD3F96" w:rsidP="000A709D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07" w:type="dxa"/>
            <w:vAlign w:val="center"/>
          </w:tcPr>
          <w:p w14:paraId="1B228983" w14:textId="77777777" w:rsidR="00CD3F96" w:rsidRPr="009A1AD6" w:rsidRDefault="00CD3F96" w:rsidP="000A709D">
            <w:pPr>
              <w:rPr>
                <w:rFonts w:ascii="Arial" w:hAnsi="Arial" w:cs="Arial"/>
              </w:rPr>
            </w:pPr>
            <w:r w:rsidRPr="009A1AD6">
              <w:rPr>
                <w:rFonts w:ascii="Arial" w:hAnsi="Arial" w:cs="Arial"/>
              </w:rPr>
              <w:t>Čišćenje snijega i posipavanje cesta, po potrebi</w:t>
            </w:r>
          </w:p>
        </w:tc>
        <w:tc>
          <w:tcPr>
            <w:tcW w:w="2260" w:type="dxa"/>
            <w:vAlign w:val="center"/>
          </w:tcPr>
          <w:p w14:paraId="170236B1" w14:textId="77777777" w:rsidR="00CD3F96" w:rsidRPr="009A1AD6" w:rsidRDefault="00CD3F96" w:rsidP="00BE082A">
            <w:pPr>
              <w:ind w:right="30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2193" w:type="dxa"/>
            <w:vAlign w:val="center"/>
          </w:tcPr>
          <w:p w14:paraId="0B90AA43" w14:textId="399B165B" w:rsidR="00CD3F96" w:rsidRPr="003B118D" w:rsidRDefault="009C6BAA" w:rsidP="003B118D">
            <w:pPr>
              <w:ind w:right="307"/>
              <w:jc w:val="right"/>
              <w:rPr>
                <w:rFonts w:ascii="Arial" w:hAnsi="Arial" w:cs="Arial"/>
              </w:rPr>
            </w:pPr>
            <w:r w:rsidRPr="003B118D">
              <w:rPr>
                <w:rFonts w:ascii="Arial" w:hAnsi="Arial" w:cs="Arial"/>
              </w:rPr>
              <w:t>3.395,00</w:t>
            </w:r>
          </w:p>
        </w:tc>
      </w:tr>
      <w:tr w:rsidR="00CD3F96" w:rsidRPr="00516ECF" w14:paraId="46986901" w14:textId="04F9ACCF" w:rsidTr="003B118D">
        <w:trPr>
          <w:trHeight w:val="397"/>
        </w:trPr>
        <w:tc>
          <w:tcPr>
            <w:tcW w:w="900" w:type="dxa"/>
            <w:vAlign w:val="center"/>
          </w:tcPr>
          <w:p w14:paraId="487A9374" w14:textId="77777777" w:rsidR="00CD3F96" w:rsidRPr="00516ECF" w:rsidRDefault="00CD3F96" w:rsidP="000A709D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07" w:type="dxa"/>
            <w:vAlign w:val="center"/>
          </w:tcPr>
          <w:p w14:paraId="2177B364" w14:textId="77777777" w:rsidR="00CD3F96" w:rsidRPr="0017612C" w:rsidRDefault="00CD3F96" w:rsidP="000A709D">
            <w:pPr>
              <w:rPr>
                <w:rFonts w:ascii="Arial" w:hAnsi="Arial" w:cs="Arial"/>
                <w:highlight w:val="green"/>
              </w:rPr>
            </w:pPr>
            <w:r w:rsidRPr="009A1AD6">
              <w:rPr>
                <w:rFonts w:ascii="Arial" w:hAnsi="Arial" w:cs="Arial"/>
              </w:rPr>
              <w:t xml:space="preserve">Košnja i </w:t>
            </w:r>
            <w:proofErr w:type="spellStart"/>
            <w:r w:rsidRPr="009A1AD6">
              <w:rPr>
                <w:rFonts w:ascii="Arial" w:hAnsi="Arial" w:cs="Arial"/>
              </w:rPr>
              <w:t>malčiranje</w:t>
            </w:r>
            <w:proofErr w:type="spellEnd"/>
            <w:r w:rsidRPr="009A1AD6">
              <w:rPr>
                <w:rFonts w:ascii="Arial" w:hAnsi="Arial" w:cs="Arial"/>
              </w:rPr>
              <w:t xml:space="preserve"> bankina, minimalno 2 puta godišnje</w:t>
            </w:r>
          </w:p>
        </w:tc>
        <w:tc>
          <w:tcPr>
            <w:tcW w:w="2260" w:type="dxa"/>
            <w:vAlign w:val="center"/>
          </w:tcPr>
          <w:p w14:paraId="0829CC89" w14:textId="77777777" w:rsidR="00CD3F96" w:rsidRPr="0017612C" w:rsidRDefault="00CD3F96" w:rsidP="00BE082A">
            <w:pPr>
              <w:ind w:right="307"/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10</w:t>
            </w:r>
            <w:r w:rsidRPr="009A1AD6">
              <w:rPr>
                <w:rFonts w:ascii="Arial" w:hAnsi="Arial" w:cs="Arial"/>
              </w:rPr>
              <w:t>.000,00</w:t>
            </w:r>
          </w:p>
        </w:tc>
        <w:tc>
          <w:tcPr>
            <w:tcW w:w="2193" w:type="dxa"/>
            <w:vAlign w:val="center"/>
          </w:tcPr>
          <w:p w14:paraId="79672589" w14:textId="298AEC24" w:rsidR="00CD3F96" w:rsidRPr="003B118D" w:rsidRDefault="003B118D" w:rsidP="003B118D">
            <w:pPr>
              <w:ind w:right="307"/>
              <w:jc w:val="right"/>
              <w:rPr>
                <w:rFonts w:ascii="Arial" w:hAnsi="Arial" w:cs="Arial"/>
              </w:rPr>
            </w:pPr>
            <w:r w:rsidRPr="003B118D">
              <w:rPr>
                <w:rFonts w:ascii="Arial" w:hAnsi="Arial" w:cs="Arial"/>
              </w:rPr>
              <w:t>16.662,50</w:t>
            </w:r>
          </w:p>
        </w:tc>
      </w:tr>
      <w:tr w:rsidR="00CD3F96" w:rsidRPr="00516ECF" w14:paraId="20154496" w14:textId="42B82205" w:rsidTr="00BE082A">
        <w:trPr>
          <w:trHeight w:val="397"/>
        </w:trPr>
        <w:tc>
          <w:tcPr>
            <w:tcW w:w="900" w:type="dxa"/>
            <w:vAlign w:val="center"/>
          </w:tcPr>
          <w:p w14:paraId="60011EE8" w14:textId="77777777" w:rsidR="00CD3F96" w:rsidRPr="00516ECF" w:rsidRDefault="00CD3F96" w:rsidP="000A70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07" w:type="dxa"/>
            <w:vAlign w:val="center"/>
          </w:tcPr>
          <w:p w14:paraId="260B986E" w14:textId="77777777" w:rsidR="00CD3F96" w:rsidRPr="00B45CCA" w:rsidRDefault="00CD3F96" w:rsidP="000A70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Prometni znakovi</w:t>
            </w:r>
          </w:p>
        </w:tc>
        <w:tc>
          <w:tcPr>
            <w:tcW w:w="2260" w:type="dxa"/>
            <w:vAlign w:val="center"/>
          </w:tcPr>
          <w:p w14:paraId="25E367E3" w14:textId="77777777" w:rsidR="00CD3F96" w:rsidRPr="00B45CCA" w:rsidRDefault="00CD3F96" w:rsidP="00BE082A">
            <w:pPr>
              <w:ind w:right="30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45CCA">
              <w:rPr>
                <w:rFonts w:ascii="Arial" w:hAnsi="Arial" w:cs="Arial"/>
              </w:rPr>
              <w:t>.000,00</w:t>
            </w:r>
          </w:p>
        </w:tc>
        <w:tc>
          <w:tcPr>
            <w:tcW w:w="2193" w:type="dxa"/>
            <w:vAlign w:val="center"/>
          </w:tcPr>
          <w:p w14:paraId="2CFDFA67" w14:textId="3BD0F4A0" w:rsidR="00CD3F96" w:rsidRDefault="00C16FA3" w:rsidP="00BE082A">
            <w:pPr>
              <w:ind w:right="30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621,50</w:t>
            </w:r>
          </w:p>
        </w:tc>
      </w:tr>
      <w:tr w:rsidR="00CD3F96" w:rsidRPr="00516ECF" w14:paraId="616448DF" w14:textId="79CA7021" w:rsidTr="00BE082A">
        <w:trPr>
          <w:trHeight w:val="397"/>
        </w:trPr>
        <w:tc>
          <w:tcPr>
            <w:tcW w:w="900" w:type="dxa"/>
            <w:vAlign w:val="center"/>
          </w:tcPr>
          <w:p w14:paraId="6AF4EF27" w14:textId="77777777" w:rsidR="00CD3F96" w:rsidRPr="00516ECF" w:rsidRDefault="00CD3F96" w:rsidP="000A709D">
            <w:pPr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07" w:type="dxa"/>
            <w:vAlign w:val="center"/>
          </w:tcPr>
          <w:p w14:paraId="5187A201" w14:textId="77777777" w:rsidR="00CD3F96" w:rsidRPr="007E15D5" w:rsidRDefault="00CD3F96" w:rsidP="000A709D">
            <w:pPr>
              <w:rPr>
                <w:rFonts w:ascii="Arial" w:hAnsi="Arial" w:cs="Arial"/>
                <w:b/>
              </w:rPr>
            </w:pPr>
            <w:r w:rsidRPr="007E15D5">
              <w:rPr>
                <w:rFonts w:ascii="Arial" w:hAnsi="Arial" w:cs="Arial"/>
                <w:b/>
              </w:rPr>
              <w:t>Izvanredno održavanje</w:t>
            </w:r>
          </w:p>
        </w:tc>
        <w:tc>
          <w:tcPr>
            <w:tcW w:w="2260" w:type="dxa"/>
            <w:vAlign w:val="center"/>
          </w:tcPr>
          <w:p w14:paraId="5B5EDD7F" w14:textId="77777777" w:rsidR="00CD3F96" w:rsidRPr="007E15D5" w:rsidRDefault="00CD3F96" w:rsidP="00BE082A">
            <w:pPr>
              <w:ind w:right="30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80.000,00</w:t>
            </w:r>
          </w:p>
        </w:tc>
        <w:tc>
          <w:tcPr>
            <w:tcW w:w="2193" w:type="dxa"/>
            <w:vAlign w:val="center"/>
          </w:tcPr>
          <w:p w14:paraId="663C8A36" w14:textId="225D0A75" w:rsidR="00CD3F96" w:rsidRPr="002B14B1" w:rsidRDefault="007964DC" w:rsidP="008A0B2E">
            <w:pPr>
              <w:ind w:right="307"/>
              <w:jc w:val="right"/>
              <w:rPr>
                <w:rFonts w:ascii="Arial" w:hAnsi="Arial" w:cs="Arial"/>
                <w:b/>
                <w:bCs/>
              </w:rPr>
            </w:pPr>
            <w:r w:rsidRPr="007964DC">
              <w:rPr>
                <w:rFonts w:ascii="Arial" w:hAnsi="Arial" w:cs="Arial"/>
                <w:b/>
                <w:bCs/>
              </w:rPr>
              <w:t>80.447,63</w:t>
            </w:r>
          </w:p>
        </w:tc>
      </w:tr>
      <w:tr w:rsidR="00CD3F96" w:rsidRPr="00516ECF" w14:paraId="1155A708" w14:textId="7D57D78F" w:rsidTr="00BE082A">
        <w:trPr>
          <w:trHeight w:val="397"/>
        </w:trPr>
        <w:tc>
          <w:tcPr>
            <w:tcW w:w="900" w:type="dxa"/>
            <w:vAlign w:val="center"/>
          </w:tcPr>
          <w:p w14:paraId="5F4C76E4" w14:textId="77777777" w:rsidR="00CD3F96" w:rsidRPr="00516ECF" w:rsidRDefault="00CD3F96" w:rsidP="000A70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07" w:type="dxa"/>
            <w:vAlign w:val="center"/>
          </w:tcPr>
          <w:p w14:paraId="1379E78A" w14:textId="77777777" w:rsidR="00CD3F96" w:rsidRPr="007E15D5" w:rsidRDefault="00CD3F96" w:rsidP="000A709D">
            <w:pPr>
              <w:rPr>
                <w:rFonts w:ascii="Arial" w:hAnsi="Arial" w:cs="Arial"/>
              </w:rPr>
            </w:pPr>
            <w:r w:rsidRPr="007E15D5">
              <w:rPr>
                <w:rFonts w:ascii="Arial" w:hAnsi="Arial" w:cs="Arial"/>
              </w:rPr>
              <w:t>Popravak oštećenog asfaltiranog kolnika, po potrebi, nakon sezonskih pregleda stanja cesta</w:t>
            </w:r>
          </w:p>
        </w:tc>
        <w:tc>
          <w:tcPr>
            <w:tcW w:w="2260" w:type="dxa"/>
            <w:vAlign w:val="center"/>
          </w:tcPr>
          <w:p w14:paraId="46B46363" w14:textId="77777777" w:rsidR="00CD3F96" w:rsidRPr="0017612C" w:rsidRDefault="00CD3F96" w:rsidP="00BE082A">
            <w:pPr>
              <w:ind w:right="307"/>
              <w:jc w:val="right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bCs/>
              </w:rPr>
              <w:t>80.000,00</w:t>
            </w:r>
          </w:p>
        </w:tc>
        <w:tc>
          <w:tcPr>
            <w:tcW w:w="2193" w:type="dxa"/>
            <w:vAlign w:val="center"/>
          </w:tcPr>
          <w:p w14:paraId="2DF589E7" w14:textId="481A40BB" w:rsidR="00CD3F96" w:rsidRPr="00747BA8" w:rsidRDefault="008A0B2E" w:rsidP="008A0B2E">
            <w:pPr>
              <w:ind w:right="307"/>
              <w:jc w:val="right"/>
              <w:rPr>
                <w:rFonts w:ascii="Arial" w:hAnsi="Arial" w:cs="Arial"/>
              </w:rPr>
            </w:pPr>
            <w:r w:rsidRPr="00747BA8">
              <w:rPr>
                <w:rFonts w:ascii="Arial" w:hAnsi="Arial" w:cs="Arial"/>
              </w:rPr>
              <w:t>80.447,63</w:t>
            </w:r>
          </w:p>
        </w:tc>
      </w:tr>
      <w:tr w:rsidR="00CD3F96" w:rsidRPr="00516ECF" w14:paraId="6200E50F" w14:textId="7D85ED47" w:rsidTr="00BE082A">
        <w:trPr>
          <w:trHeight w:val="397"/>
        </w:trPr>
        <w:tc>
          <w:tcPr>
            <w:tcW w:w="900" w:type="dxa"/>
            <w:shd w:val="clear" w:color="auto" w:fill="BDD6EE" w:themeFill="accent1" w:themeFillTint="66"/>
            <w:vAlign w:val="center"/>
          </w:tcPr>
          <w:p w14:paraId="1DF59E1F" w14:textId="77777777" w:rsidR="00CD3F96" w:rsidRPr="00516ECF" w:rsidRDefault="00CD3F96" w:rsidP="000A709D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3707" w:type="dxa"/>
            <w:shd w:val="clear" w:color="auto" w:fill="BDD6EE" w:themeFill="accent1" w:themeFillTint="66"/>
            <w:vAlign w:val="center"/>
          </w:tcPr>
          <w:p w14:paraId="72BFD849" w14:textId="77777777" w:rsidR="00CD3F96" w:rsidRPr="00516ECF" w:rsidRDefault="00CD3F96" w:rsidP="000A709D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ODRŽAVANJE JAVNE RASVJETE</w:t>
            </w:r>
          </w:p>
        </w:tc>
        <w:tc>
          <w:tcPr>
            <w:tcW w:w="2260" w:type="dxa"/>
            <w:shd w:val="clear" w:color="auto" w:fill="BDD6EE" w:themeFill="accent1" w:themeFillTint="66"/>
            <w:vAlign w:val="center"/>
          </w:tcPr>
          <w:p w14:paraId="44D95E3B" w14:textId="77777777" w:rsidR="00CD3F96" w:rsidRPr="00516ECF" w:rsidRDefault="00CD3F96" w:rsidP="00BE082A">
            <w:pPr>
              <w:ind w:right="30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79.000,00</w:t>
            </w:r>
          </w:p>
        </w:tc>
        <w:tc>
          <w:tcPr>
            <w:tcW w:w="2193" w:type="dxa"/>
            <w:shd w:val="clear" w:color="auto" w:fill="BDD6EE" w:themeFill="accent1" w:themeFillTint="66"/>
            <w:vAlign w:val="center"/>
          </w:tcPr>
          <w:p w14:paraId="15ECB26F" w14:textId="3AFFD887" w:rsidR="00CD3F96" w:rsidRDefault="00617439" w:rsidP="00BE082A">
            <w:pPr>
              <w:ind w:right="30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40.</w:t>
            </w:r>
            <w:r w:rsidR="00ED13BA">
              <w:rPr>
                <w:rFonts w:ascii="Arial" w:hAnsi="Arial" w:cs="Arial"/>
                <w:b/>
              </w:rPr>
              <w:t>823,70</w:t>
            </w:r>
          </w:p>
        </w:tc>
      </w:tr>
      <w:tr w:rsidR="00CD3F96" w:rsidRPr="00516ECF" w14:paraId="58FC04BE" w14:textId="7D25CBC5" w:rsidTr="00BE082A">
        <w:trPr>
          <w:trHeight w:val="397"/>
        </w:trPr>
        <w:tc>
          <w:tcPr>
            <w:tcW w:w="900" w:type="dxa"/>
            <w:shd w:val="clear" w:color="auto" w:fill="FFFFFF" w:themeFill="background1"/>
            <w:vAlign w:val="center"/>
          </w:tcPr>
          <w:p w14:paraId="5760524E" w14:textId="77777777" w:rsidR="00CD3F96" w:rsidRPr="00516ECF" w:rsidRDefault="00CD3F96" w:rsidP="000A709D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07" w:type="dxa"/>
            <w:vAlign w:val="center"/>
          </w:tcPr>
          <w:p w14:paraId="25425CB8" w14:textId="77777777" w:rsidR="00CD3F96" w:rsidRPr="00516ECF" w:rsidRDefault="00CD3F96" w:rsidP="000A709D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Trošak električne energije javne rasvjete u mjesnim odborima Općine Netretić</w:t>
            </w: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14:paraId="7DEBC546" w14:textId="77777777" w:rsidR="00CD3F96" w:rsidRPr="00516ECF" w:rsidRDefault="00CD3F96" w:rsidP="00BE082A">
            <w:pPr>
              <w:ind w:right="30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49.000,00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2E073543" w14:textId="098CD85D" w:rsidR="00CD3F96" w:rsidRDefault="00215E88" w:rsidP="00BE082A">
            <w:pPr>
              <w:ind w:right="30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30.569,95</w:t>
            </w:r>
          </w:p>
        </w:tc>
      </w:tr>
      <w:tr w:rsidR="00CD3F96" w:rsidRPr="00516ECF" w14:paraId="1D9CB275" w14:textId="29B5A17A" w:rsidTr="00BE082A">
        <w:trPr>
          <w:trHeight w:val="397"/>
        </w:trPr>
        <w:tc>
          <w:tcPr>
            <w:tcW w:w="900" w:type="dxa"/>
            <w:vAlign w:val="center"/>
          </w:tcPr>
          <w:p w14:paraId="574EBFAB" w14:textId="77777777" w:rsidR="00CD3F96" w:rsidRPr="00516ECF" w:rsidRDefault="00CD3F96" w:rsidP="000A709D">
            <w:pPr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516EC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07" w:type="dxa"/>
            <w:vAlign w:val="center"/>
          </w:tcPr>
          <w:p w14:paraId="031BEA60" w14:textId="77777777" w:rsidR="00CD3F96" w:rsidRPr="00516ECF" w:rsidRDefault="00CD3F96" w:rsidP="000A709D">
            <w:pPr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Održavanje javne rasvjete</w:t>
            </w:r>
          </w:p>
        </w:tc>
        <w:tc>
          <w:tcPr>
            <w:tcW w:w="2260" w:type="dxa"/>
            <w:vAlign w:val="center"/>
          </w:tcPr>
          <w:p w14:paraId="60FB23E3" w14:textId="77777777" w:rsidR="00CD3F96" w:rsidRPr="00516ECF" w:rsidRDefault="00CD3F96" w:rsidP="00BE082A">
            <w:pPr>
              <w:ind w:right="30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Pr="00516ECF">
              <w:rPr>
                <w:rFonts w:ascii="Arial" w:hAnsi="Arial" w:cs="Arial"/>
                <w:b/>
                <w:bCs/>
              </w:rPr>
              <w:t>.000,00</w:t>
            </w:r>
          </w:p>
        </w:tc>
        <w:tc>
          <w:tcPr>
            <w:tcW w:w="2193" w:type="dxa"/>
            <w:vAlign w:val="center"/>
          </w:tcPr>
          <w:p w14:paraId="38009126" w14:textId="65DFACDF" w:rsidR="00CD3F96" w:rsidRDefault="00642926" w:rsidP="00642926">
            <w:pPr>
              <w:ind w:right="307"/>
              <w:jc w:val="right"/>
              <w:rPr>
                <w:rFonts w:ascii="Arial" w:hAnsi="Arial" w:cs="Arial"/>
                <w:b/>
                <w:bCs/>
              </w:rPr>
            </w:pPr>
            <w:r w:rsidRPr="00642926">
              <w:rPr>
                <w:rFonts w:ascii="Arial" w:hAnsi="Arial" w:cs="Arial"/>
                <w:b/>
                <w:bCs/>
              </w:rPr>
              <w:t>10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642926">
              <w:rPr>
                <w:rFonts w:ascii="Arial" w:hAnsi="Arial" w:cs="Arial"/>
                <w:b/>
                <w:bCs/>
              </w:rPr>
              <w:t>253,75</w:t>
            </w:r>
          </w:p>
        </w:tc>
      </w:tr>
      <w:tr w:rsidR="00CD3F96" w:rsidRPr="00516ECF" w14:paraId="74E8062A" w14:textId="1C94C97C" w:rsidTr="00BE082A">
        <w:trPr>
          <w:trHeight w:val="397"/>
        </w:trPr>
        <w:tc>
          <w:tcPr>
            <w:tcW w:w="900" w:type="dxa"/>
            <w:vAlign w:val="center"/>
          </w:tcPr>
          <w:p w14:paraId="1F76E7B5" w14:textId="77777777" w:rsidR="00CD3F96" w:rsidRPr="00516ECF" w:rsidRDefault="00CD3F96" w:rsidP="000A709D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07" w:type="dxa"/>
            <w:vAlign w:val="center"/>
          </w:tcPr>
          <w:p w14:paraId="2FA3BCE2" w14:textId="77777777" w:rsidR="00CD3F96" w:rsidRPr="00371E79" w:rsidRDefault="00CD3F96" w:rsidP="000A709D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dotrajalih instalacija, po potrebi</w:t>
            </w:r>
          </w:p>
        </w:tc>
        <w:tc>
          <w:tcPr>
            <w:tcW w:w="2260" w:type="dxa"/>
            <w:vAlign w:val="center"/>
          </w:tcPr>
          <w:p w14:paraId="3791F16F" w14:textId="77777777" w:rsidR="00CD3F96" w:rsidRPr="00371E79" w:rsidRDefault="00CD3F96" w:rsidP="00BE082A">
            <w:pPr>
              <w:ind w:right="30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Pr="00E368A9">
              <w:rPr>
                <w:rFonts w:ascii="Arial" w:hAnsi="Arial" w:cs="Arial"/>
                <w:bCs/>
              </w:rPr>
              <w:t>.000,00</w:t>
            </w:r>
          </w:p>
        </w:tc>
        <w:tc>
          <w:tcPr>
            <w:tcW w:w="2193" w:type="dxa"/>
            <w:vAlign w:val="center"/>
          </w:tcPr>
          <w:p w14:paraId="13026C2C" w14:textId="716141A8" w:rsidR="00CD3F96" w:rsidRDefault="00BE082A" w:rsidP="00BE082A">
            <w:pPr>
              <w:ind w:right="30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0,00</w:t>
            </w:r>
          </w:p>
        </w:tc>
      </w:tr>
      <w:tr w:rsidR="00CD3F96" w:rsidRPr="00516ECF" w14:paraId="6B1EDD02" w14:textId="74279225" w:rsidTr="00BE082A">
        <w:trPr>
          <w:trHeight w:val="397"/>
        </w:trPr>
        <w:tc>
          <w:tcPr>
            <w:tcW w:w="900" w:type="dxa"/>
            <w:vAlign w:val="center"/>
          </w:tcPr>
          <w:p w14:paraId="0441671B" w14:textId="77777777" w:rsidR="00CD3F96" w:rsidRPr="00516ECF" w:rsidRDefault="00CD3F96" w:rsidP="000A709D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07" w:type="dxa"/>
            <w:vAlign w:val="center"/>
          </w:tcPr>
          <w:p w14:paraId="5C1D355F" w14:textId="77777777" w:rsidR="00CD3F96" w:rsidRPr="00371E79" w:rsidRDefault="00CD3F96" w:rsidP="000A709D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i popravak rasvjetnih tijela, po potrebi</w:t>
            </w:r>
          </w:p>
        </w:tc>
        <w:tc>
          <w:tcPr>
            <w:tcW w:w="2260" w:type="dxa"/>
            <w:vAlign w:val="center"/>
          </w:tcPr>
          <w:p w14:paraId="6795710D" w14:textId="77777777" w:rsidR="00CD3F96" w:rsidRPr="00371E79" w:rsidRDefault="00CD3F96" w:rsidP="00BE082A">
            <w:pPr>
              <w:ind w:right="30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Pr="00E368A9">
              <w:rPr>
                <w:rFonts w:ascii="Arial" w:hAnsi="Arial" w:cs="Arial"/>
                <w:bCs/>
              </w:rPr>
              <w:t>.000,00</w:t>
            </w:r>
          </w:p>
        </w:tc>
        <w:tc>
          <w:tcPr>
            <w:tcW w:w="2193" w:type="dxa"/>
            <w:vAlign w:val="center"/>
          </w:tcPr>
          <w:p w14:paraId="2D1E9904" w14:textId="454BE179" w:rsidR="00CD3F96" w:rsidRDefault="00BF2793" w:rsidP="00642926">
            <w:pPr>
              <w:ind w:right="307"/>
              <w:jc w:val="right"/>
              <w:rPr>
                <w:rFonts w:ascii="Arial" w:hAnsi="Arial" w:cs="Arial"/>
                <w:bCs/>
              </w:rPr>
            </w:pPr>
            <w:r w:rsidRPr="00BF2793">
              <w:rPr>
                <w:rFonts w:ascii="Arial" w:hAnsi="Arial" w:cs="Arial"/>
                <w:bCs/>
              </w:rPr>
              <w:t>1</w:t>
            </w:r>
            <w:r w:rsidR="00BE082A">
              <w:rPr>
                <w:rFonts w:ascii="Arial" w:hAnsi="Arial" w:cs="Arial"/>
                <w:bCs/>
              </w:rPr>
              <w:t>.</w:t>
            </w:r>
            <w:r w:rsidRPr="00BF2793">
              <w:rPr>
                <w:rFonts w:ascii="Arial" w:hAnsi="Arial" w:cs="Arial"/>
                <w:bCs/>
              </w:rPr>
              <w:t>737,5</w:t>
            </w:r>
            <w:r w:rsidR="00BE082A">
              <w:rPr>
                <w:rFonts w:ascii="Arial" w:hAnsi="Arial" w:cs="Arial"/>
                <w:bCs/>
              </w:rPr>
              <w:t>0</w:t>
            </w:r>
          </w:p>
        </w:tc>
      </w:tr>
      <w:tr w:rsidR="00CD3F96" w:rsidRPr="00516ECF" w14:paraId="28F3903C" w14:textId="441828F3" w:rsidTr="00BE082A">
        <w:trPr>
          <w:trHeight w:val="397"/>
        </w:trPr>
        <w:tc>
          <w:tcPr>
            <w:tcW w:w="900" w:type="dxa"/>
            <w:vAlign w:val="center"/>
          </w:tcPr>
          <w:p w14:paraId="1A11750A" w14:textId="77777777" w:rsidR="00CD3F96" w:rsidRPr="00516ECF" w:rsidRDefault="00CD3F96" w:rsidP="000A709D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07" w:type="dxa"/>
            <w:vAlign w:val="center"/>
          </w:tcPr>
          <w:p w14:paraId="2AC3B5E9" w14:textId="77777777" w:rsidR="00CD3F96" w:rsidRPr="00371E79" w:rsidRDefault="00CD3F96" w:rsidP="000A709D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stupova javne rasvjete, po potrebi</w:t>
            </w:r>
          </w:p>
        </w:tc>
        <w:tc>
          <w:tcPr>
            <w:tcW w:w="2260" w:type="dxa"/>
            <w:vAlign w:val="center"/>
          </w:tcPr>
          <w:p w14:paraId="312664BE" w14:textId="77777777" w:rsidR="00CD3F96" w:rsidRPr="00371E79" w:rsidRDefault="00CD3F96" w:rsidP="00BE082A">
            <w:pPr>
              <w:ind w:right="30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Pr="00E368A9">
              <w:rPr>
                <w:rFonts w:ascii="Arial" w:hAnsi="Arial" w:cs="Arial"/>
                <w:bCs/>
              </w:rPr>
              <w:t>.000,00</w:t>
            </w:r>
          </w:p>
        </w:tc>
        <w:tc>
          <w:tcPr>
            <w:tcW w:w="2193" w:type="dxa"/>
            <w:vAlign w:val="center"/>
          </w:tcPr>
          <w:p w14:paraId="6DE7B902" w14:textId="73914362" w:rsidR="00CD3F96" w:rsidRDefault="00BE082A" w:rsidP="00642926">
            <w:pPr>
              <w:ind w:right="307"/>
              <w:jc w:val="right"/>
              <w:rPr>
                <w:rFonts w:ascii="Arial" w:hAnsi="Arial" w:cs="Arial"/>
                <w:bCs/>
              </w:rPr>
            </w:pPr>
            <w:r w:rsidRPr="00BE082A"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t>.</w:t>
            </w:r>
            <w:r w:rsidRPr="00BE082A">
              <w:rPr>
                <w:rFonts w:ascii="Arial" w:hAnsi="Arial" w:cs="Arial"/>
                <w:bCs/>
              </w:rPr>
              <w:t>516,25</w:t>
            </w:r>
          </w:p>
        </w:tc>
      </w:tr>
      <w:tr w:rsidR="00CD3F96" w:rsidRPr="00516ECF" w14:paraId="47C462B0" w14:textId="6EE4A46C" w:rsidTr="00BE082A">
        <w:trPr>
          <w:trHeight w:val="397"/>
        </w:trPr>
        <w:tc>
          <w:tcPr>
            <w:tcW w:w="900" w:type="dxa"/>
            <w:shd w:val="clear" w:color="auto" w:fill="BDD6EE" w:themeFill="accent1" w:themeFillTint="66"/>
            <w:vAlign w:val="center"/>
          </w:tcPr>
          <w:p w14:paraId="22F12504" w14:textId="77777777" w:rsidR="00CD3F96" w:rsidRPr="00516ECF" w:rsidRDefault="00CD3F96" w:rsidP="000A709D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3707" w:type="dxa"/>
            <w:shd w:val="clear" w:color="auto" w:fill="BDD6EE" w:themeFill="accent1" w:themeFillTint="66"/>
            <w:vAlign w:val="center"/>
          </w:tcPr>
          <w:p w14:paraId="1825CE6A" w14:textId="77777777" w:rsidR="00CD3F96" w:rsidRPr="00516ECF" w:rsidRDefault="00CD3F96" w:rsidP="000A709D">
            <w:pPr>
              <w:rPr>
                <w:rFonts w:ascii="Arial" w:hAnsi="Arial" w:cs="Arial"/>
                <w:bCs/>
              </w:rPr>
            </w:pPr>
            <w:r w:rsidRPr="00516ECF">
              <w:rPr>
                <w:rFonts w:ascii="Arial" w:hAnsi="Arial" w:cs="Arial"/>
                <w:b/>
              </w:rPr>
              <w:t>ODRŽAVANJE ČISTOĆE JAVNIH POVRŠINA</w:t>
            </w:r>
          </w:p>
        </w:tc>
        <w:tc>
          <w:tcPr>
            <w:tcW w:w="2260" w:type="dxa"/>
            <w:shd w:val="clear" w:color="auto" w:fill="BDD6EE" w:themeFill="accent1" w:themeFillTint="66"/>
            <w:vAlign w:val="center"/>
          </w:tcPr>
          <w:p w14:paraId="7D6C88AD" w14:textId="77777777" w:rsidR="00CD3F96" w:rsidRPr="00516ECF" w:rsidRDefault="00CD3F96" w:rsidP="00BE082A">
            <w:pPr>
              <w:ind w:right="30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18.000,00</w:t>
            </w:r>
          </w:p>
        </w:tc>
        <w:tc>
          <w:tcPr>
            <w:tcW w:w="2193" w:type="dxa"/>
            <w:shd w:val="clear" w:color="auto" w:fill="BDD6EE" w:themeFill="accent1" w:themeFillTint="66"/>
            <w:vAlign w:val="center"/>
          </w:tcPr>
          <w:p w14:paraId="5484C7DB" w14:textId="2E4000FA" w:rsidR="00CD3F96" w:rsidRDefault="004201A0" w:rsidP="00BE082A">
            <w:pPr>
              <w:ind w:right="30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6.637,37</w:t>
            </w:r>
          </w:p>
        </w:tc>
      </w:tr>
      <w:tr w:rsidR="00CD3F96" w:rsidRPr="00516ECF" w14:paraId="4F9B66AC" w14:textId="29E7DC89" w:rsidTr="00BE082A">
        <w:trPr>
          <w:trHeight w:val="397"/>
        </w:trPr>
        <w:tc>
          <w:tcPr>
            <w:tcW w:w="900" w:type="dxa"/>
            <w:vAlign w:val="center"/>
          </w:tcPr>
          <w:p w14:paraId="540ACDEE" w14:textId="77777777" w:rsidR="00CD3F96" w:rsidRPr="00516ECF" w:rsidRDefault="00CD3F96" w:rsidP="000A709D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07" w:type="dxa"/>
            <w:vAlign w:val="center"/>
          </w:tcPr>
          <w:p w14:paraId="3D8B150D" w14:textId="77777777" w:rsidR="00CD3F96" w:rsidRPr="00516ECF" w:rsidRDefault="00CD3F96" w:rsidP="000A709D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  <w:bCs/>
              </w:rPr>
              <w:t>Čišćenje površina javne namjene na području Općine Netretić</w:t>
            </w:r>
          </w:p>
        </w:tc>
        <w:tc>
          <w:tcPr>
            <w:tcW w:w="2260" w:type="dxa"/>
            <w:vAlign w:val="center"/>
          </w:tcPr>
          <w:p w14:paraId="1BB37BA7" w14:textId="77777777" w:rsidR="00CD3F96" w:rsidRPr="00516ECF" w:rsidRDefault="00CD3F96" w:rsidP="00BE082A">
            <w:pPr>
              <w:ind w:right="30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18.000,00</w:t>
            </w:r>
          </w:p>
        </w:tc>
        <w:tc>
          <w:tcPr>
            <w:tcW w:w="2193" w:type="dxa"/>
            <w:vAlign w:val="center"/>
          </w:tcPr>
          <w:p w14:paraId="3F043050" w14:textId="1459174D" w:rsidR="00CD3F96" w:rsidRDefault="004201A0" w:rsidP="00BE082A">
            <w:pPr>
              <w:ind w:right="307"/>
              <w:jc w:val="right"/>
              <w:rPr>
                <w:rFonts w:ascii="Arial" w:hAnsi="Arial" w:cs="Arial"/>
                <w:b/>
                <w:bCs/>
              </w:rPr>
            </w:pPr>
            <w:r w:rsidRPr="004201A0">
              <w:rPr>
                <w:rFonts w:ascii="Arial" w:hAnsi="Arial" w:cs="Arial"/>
                <w:b/>
                <w:bCs/>
              </w:rPr>
              <w:t>6.637,37</w:t>
            </w:r>
          </w:p>
        </w:tc>
      </w:tr>
      <w:tr w:rsidR="00CD3F96" w:rsidRPr="00516ECF" w14:paraId="79E745BA" w14:textId="2BEA205E" w:rsidTr="00BE082A">
        <w:trPr>
          <w:trHeight w:val="397"/>
        </w:trPr>
        <w:tc>
          <w:tcPr>
            <w:tcW w:w="900" w:type="dxa"/>
            <w:shd w:val="clear" w:color="auto" w:fill="BDD6EE" w:themeFill="accent1" w:themeFillTint="66"/>
            <w:vAlign w:val="center"/>
          </w:tcPr>
          <w:p w14:paraId="17BEA662" w14:textId="77777777" w:rsidR="00CD3F96" w:rsidRPr="00516ECF" w:rsidRDefault="00CD3F96" w:rsidP="000A709D">
            <w:pPr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3707" w:type="dxa"/>
            <w:shd w:val="clear" w:color="auto" w:fill="BDD6EE" w:themeFill="accent1" w:themeFillTint="66"/>
            <w:vAlign w:val="center"/>
          </w:tcPr>
          <w:p w14:paraId="0801C589" w14:textId="77777777" w:rsidR="00CD3F96" w:rsidRPr="00516ECF" w:rsidRDefault="00CD3F96" w:rsidP="000A7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ODRŽAVANJE GROBLJA</w:t>
            </w:r>
          </w:p>
        </w:tc>
        <w:tc>
          <w:tcPr>
            <w:tcW w:w="2260" w:type="dxa"/>
            <w:shd w:val="clear" w:color="auto" w:fill="BDD6EE" w:themeFill="accent1" w:themeFillTint="66"/>
            <w:vAlign w:val="center"/>
          </w:tcPr>
          <w:p w14:paraId="4703DAA2" w14:textId="77777777" w:rsidR="00CD3F96" w:rsidRDefault="00CD3F96" w:rsidP="00BE082A">
            <w:pPr>
              <w:ind w:right="30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40.000,00</w:t>
            </w:r>
          </w:p>
        </w:tc>
        <w:tc>
          <w:tcPr>
            <w:tcW w:w="2193" w:type="dxa"/>
            <w:shd w:val="clear" w:color="auto" w:fill="BDD6EE" w:themeFill="accent1" w:themeFillTint="66"/>
            <w:vAlign w:val="center"/>
          </w:tcPr>
          <w:p w14:paraId="4FE87DC7" w14:textId="6C285136" w:rsidR="00CD3F96" w:rsidRDefault="00950D78" w:rsidP="00BE082A">
            <w:pPr>
              <w:ind w:right="30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7.806,76</w:t>
            </w:r>
          </w:p>
        </w:tc>
      </w:tr>
      <w:tr w:rsidR="00CD3F96" w:rsidRPr="00516ECF" w14:paraId="72A8E741" w14:textId="7E4C9244" w:rsidTr="00BE082A">
        <w:trPr>
          <w:trHeight w:val="397"/>
        </w:trPr>
        <w:tc>
          <w:tcPr>
            <w:tcW w:w="900" w:type="dxa"/>
            <w:vAlign w:val="center"/>
          </w:tcPr>
          <w:p w14:paraId="386AD859" w14:textId="77777777" w:rsidR="00CD3F96" w:rsidRDefault="00CD3F96" w:rsidP="000A709D">
            <w:pPr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07" w:type="dxa"/>
            <w:vAlign w:val="center"/>
          </w:tcPr>
          <w:p w14:paraId="75FA97D5" w14:textId="77777777" w:rsidR="00CD3F96" w:rsidRDefault="00CD3F96" w:rsidP="000A7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Investicijsko održavanje groblja na području Općine Netretić</w:t>
            </w:r>
          </w:p>
        </w:tc>
        <w:tc>
          <w:tcPr>
            <w:tcW w:w="2260" w:type="dxa"/>
            <w:vAlign w:val="center"/>
          </w:tcPr>
          <w:p w14:paraId="299FCDDA" w14:textId="77777777" w:rsidR="00CD3F96" w:rsidRDefault="00CD3F96" w:rsidP="00BE082A">
            <w:pPr>
              <w:ind w:right="30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40.000,00</w:t>
            </w:r>
          </w:p>
        </w:tc>
        <w:tc>
          <w:tcPr>
            <w:tcW w:w="2193" w:type="dxa"/>
            <w:vAlign w:val="center"/>
          </w:tcPr>
          <w:p w14:paraId="5A9438A8" w14:textId="34CA9245" w:rsidR="00CD3F96" w:rsidRDefault="00053949" w:rsidP="00BE082A">
            <w:pPr>
              <w:ind w:right="30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  <w:r w:rsidR="00055AA1">
              <w:rPr>
                <w:rFonts w:ascii="Arial" w:hAnsi="Arial" w:cs="Arial"/>
                <w:b/>
                <w:bCs/>
              </w:rPr>
              <w:t>806,76</w:t>
            </w:r>
          </w:p>
        </w:tc>
      </w:tr>
      <w:tr w:rsidR="00CD3F96" w:rsidRPr="00516ECF" w14:paraId="7CC2BBDF" w14:textId="61A4A5F1" w:rsidTr="00CD3F96">
        <w:trPr>
          <w:trHeight w:val="397"/>
        </w:trPr>
        <w:tc>
          <w:tcPr>
            <w:tcW w:w="4607" w:type="dxa"/>
            <w:gridSpan w:val="2"/>
            <w:shd w:val="clear" w:color="auto" w:fill="BDD6EE" w:themeFill="accent1" w:themeFillTint="66"/>
            <w:vAlign w:val="bottom"/>
          </w:tcPr>
          <w:p w14:paraId="54BC9841" w14:textId="77777777" w:rsidR="00CD3F96" w:rsidRPr="00516ECF" w:rsidRDefault="00CD3F96" w:rsidP="000A709D">
            <w:pPr>
              <w:jc w:val="right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SVEUKUPNO:</w:t>
            </w:r>
          </w:p>
        </w:tc>
        <w:tc>
          <w:tcPr>
            <w:tcW w:w="2260" w:type="dxa"/>
            <w:shd w:val="clear" w:color="auto" w:fill="BDD6EE" w:themeFill="accent1" w:themeFillTint="66"/>
            <w:vAlign w:val="center"/>
          </w:tcPr>
          <w:p w14:paraId="6229E854" w14:textId="77777777" w:rsidR="00CD3F96" w:rsidRPr="00516ECF" w:rsidRDefault="00CD3F96" w:rsidP="00BE082A">
            <w:pPr>
              <w:ind w:right="30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287.000,00</w:t>
            </w:r>
          </w:p>
        </w:tc>
        <w:tc>
          <w:tcPr>
            <w:tcW w:w="2193" w:type="dxa"/>
            <w:shd w:val="clear" w:color="auto" w:fill="BDD6EE" w:themeFill="accent1" w:themeFillTint="66"/>
          </w:tcPr>
          <w:p w14:paraId="047EE83E" w14:textId="7112073B" w:rsidR="00CD3F96" w:rsidRDefault="00682D50" w:rsidP="00BE082A">
            <w:pPr>
              <w:ind w:right="30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162.927,18</w:t>
            </w:r>
          </w:p>
        </w:tc>
      </w:tr>
    </w:tbl>
    <w:p w14:paraId="55AE66A7" w14:textId="77777777" w:rsidR="00CD3F96" w:rsidRPr="00516ECF" w:rsidRDefault="00CD3F96" w:rsidP="00CD3F96">
      <w:pPr>
        <w:rPr>
          <w:rFonts w:ascii="Arial" w:hAnsi="Arial" w:cs="Arial"/>
          <w:b/>
        </w:rPr>
      </w:pPr>
    </w:p>
    <w:p w14:paraId="1EA4EC43" w14:textId="77777777" w:rsidR="00CD3F96" w:rsidRPr="00516ECF" w:rsidRDefault="00CD3F96" w:rsidP="00CD3F96">
      <w:pPr>
        <w:pStyle w:val="Rednibrojevipodnaslova"/>
      </w:pPr>
      <w:r w:rsidRPr="00516ECF">
        <w:t>Financijska sredstva za ostvarivanje Programa i izvor financiranja</w:t>
      </w:r>
    </w:p>
    <w:p w14:paraId="380886C7" w14:textId="77777777" w:rsidR="00CD3F96" w:rsidRPr="00516ECF" w:rsidRDefault="00CD3F96" w:rsidP="00CD3F96">
      <w:pPr>
        <w:tabs>
          <w:tab w:val="left" w:pos="1134"/>
        </w:tabs>
        <w:ind w:left="1134"/>
        <w:rPr>
          <w:rFonts w:ascii="Arial" w:hAnsi="Arial" w:cs="Arial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"/>
        <w:gridCol w:w="3627"/>
        <w:gridCol w:w="2268"/>
        <w:gridCol w:w="2261"/>
      </w:tblGrid>
      <w:tr w:rsidR="00CC1F1B" w:rsidRPr="00BF652A" w14:paraId="40D36E4F" w14:textId="59B68CFA" w:rsidTr="00F83F01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3A27623A" w14:textId="77777777" w:rsidR="00CC1F1B" w:rsidRPr="00BF652A" w:rsidRDefault="00CC1F1B" w:rsidP="000A709D">
            <w:pPr>
              <w:jc w:val="center"/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Redni broj</w:t>
            </w:r>
          </w:p>
        </w:tc>
        <w:tc>
          <w:tcPr>
            <w:tcW w:w="3627" w:type="dxa"/>
            <w:shd w:val="clear" w:color="auto" w:fill="BDD6EE" w:themeFill="accent1" w:themeFillTint="66"/>
            <w:vAlign w:val="center"/>
          </w:tcPr>
          <w:p w14:paraId="13F00E0F" w14:textId="77777777" w:rsidR="00CC1F1B" w:rsidRPr="00BF652A" w:rsidRDefault="00CC1F1B" w:rsidP="00F83F01">
            <w:pPr>
              <w:ind w:right="-103"/>
              <w:jc w:val="center"/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Komunalna djelatnost/Izvor financiranja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7B5817C2" w14:textId="77777777" w:rsidR="00CC1F1B" w:rsidRPr="00BF652A" w:rsidRDefault="00CC1F1B" w:rsidP="000A709D">
            <w:pPr>
              <w:jc w:val="center"/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Iznos</w:t>
            </w:r>
          </w:p>
          <w:p w14:paraId="7D946429" w14:textId="77777777" w:rsidR="00CC1F1B" w:rsidRPr="00BF652A" w:rsidRDefault="00CC1F1B" w:rsidP="000A709D">
            <w:pPr>
              <w:jc w:val="center"/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(eura)</w:t>
            </w:r>
          </w:p>
        </w:tc>
        <w:tc>
          <w:tcPr>
            <w:tcW w:w="2261" w:type="dxa"/>
            <w:shd w:val="clear" w:color="auto" w:fill="BDD6EE" w:themeFill="accent1" w:themeFillTint="66"/>
          </w:tcPr>
          <w:p w14:paraId="55C914AF" w14:textId="77777777" w:rsidR="00CC1F1B" w:rsidRDefault="00CC1F1B" w:rsidP="00CC1F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Izvršenje</w:t>
            </w:r>
          </w:p>
          <w:p w14:paraId="1E2B5744" w14:textId="77777777" w:rsidR="00CC1F1B" w:rsidRDefault="00CC1F1B" w:rsidP="00CC1F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1-12/2025.</w:t>
            </w:r>
          </w:p>
          <w:p w14:paraId="4B4B3E6B" w14:textId="7FBF8F6F" w:rsidR="00CC1F1B" w:rsidRPr="00BF652A" w:rsidRDefault="00CC1F1B" w:rsidP="00CC1F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(eura)</w:t>
            </w:r>
          </w:p>
        </w:tc>
      </w:tr>
      <w:tr w:rsidR="00CC1F1B" w:rsidRPr="00BF652A" w14:paraId="7326662C" w14:textId="527A62F5" w:rsidTr="00F83F01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0A3B9875" w14:textId="77777777" w:rsidR="00CC1F1B" w:rsidRPr="00BF652A" w:rsidRDefault="00CC1F1B" w:rsidP="000A709D">
            <w:pPr>
              <w:jc w:val="center"/>
              <w:rPr>
                <w:rFonts w:ascii="Arial" w:hAnsi="Arial" w:cs="Arial"/>
                <w:b/>
              </w:rPr>
            </w:pPr>
            <w:r w:rsidRPr="00BF652A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3627" w:type="dxa"/>
            <w:shd w:val="clear" w:color="auto" w:fill="BDD6EE" w:themeFill="accent1" w:themeFillTint="66"/>
            <w:vAlign w:val="center"/>
          </w:tcPr>
          <w:p w14:paraId="2B54661F" w14:textId="77777777" w:rsidR="00CC1F1B" w:rsidRPr="00BF652A" w:rsidRDefault="00CC1F1B" w:rsidP="000A709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  <w:b/>
              </w:rPr>
              <w:t>ODRŽAVANJE NERAZVRSTANIH CESTA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5FDE6DC7" w14:textId="77777777" w:rsidR="00CC1F1B" w:rsidRPr="000435FA" w:rsidRDefault="00CC1F1B" w:rsidP="005A6CF9">
            <w:pPr>
              <w:ind w:right="31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150.000,00</w:t>
            </w:r>
          </w:p>
        </w:tc>
        <w:tc>
          <w:tcPr>
            <w:tcW w:w="2261" w:type="dxa"/>
            <w:shd w:val="clear" w:color="auto" w:fill="BDD6EE" w:themeFill="accent1" w:themeFillTint="66"/>
            <w:vAlign w:val="center"/>
          </w:tcPr>
          <w:p w14:paraId="3C33261F" w14:textId="5E10A106" w:rsidR="00CC1F1B" w:rsidRPr="00765C22" w:rsidRDefault="001414EB" w:rsidP="005A6CF9">
            <w:pPr>
              <w:tabs>
                <w:tab w:val="left" w:pos="1026"/>
              </w:tabs>
              <w:ind w:right="309"/>
              <w:jc w:val="right"/>
              <w:rPr>
                <w:rFonts w:ascii="Arial" w:hAnsi="Arial" w:cs="Arial"/>
                <w:b/>
                <w:highlight w:val="yellow"/>
              </w:rPr>
            </w:pPr>
            <w:r w:rsidRPr="00F624C1">
              <w:rPr>
                <w:rFonts w:ascii="Arial" w:hAnsi="Arial" w:cs="Arial"/>
                <w:b/>
              </w:rPr>
              <w:t>107</w:t>
            </w:r>
            <w:r>
              <w:rPr>
                <w:rFonts w:ascii="Arial" w:hAnsi="Arial" w:cs="Arial"/>
                <w:b/>
              </w:rPr>
              <w:t>.659,35</w:t>
            </w:r>
          </w:p>
        </w:tc>
      </w:tr>
      <w:tr w:rsidR="00CC1F1B" w:rsidRPr="00BF652A" w14:paraId="46FCD913" w14:textId="1CE6150C" w:rsidTr="00F83F01">
        <w:trPr>
          <w:trHeight w:val="397"/>
        </w:trPr>
        <w:tc>
          <w:tcPr>
            <w:tcW w:w="904" w:type="dxa"/>
            <w:vAlign w:val="center"/>
          </w:tcPr>
          <w:p w14:paraId="232AA1FE" w14:textId="77777777" w:rsidR="00CC1F1B" w:rsidRPr="00BF652A" w:rsidRDefault="00CC1F1B" w:rsidP="000A70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7" w:type="dxa"/>
            <w:vAlign w:val="center"/>
          </w:tcPr>
          <w:p w14:paraId="3595586D" w14:textId="77777777" w:rsidR="00CC1F1B" w:rsidRPr="00BF652A" w:rsidRDefault="00CC1F1B" w:rsidP="000A709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  <w:color w:val="000000" w:themeColor="text1"/>
              </w:rPr>
              <w:t>Prihodi za posebne namjene</w:t>
            </w:r>
          </w:p>
        </w:tc>
        <w:tc>
          <w:tcPr>
            <w:tcW w:w="2268" w:type="dxa"/>
            <w:vAlign w:val="center"/>
          </w:tcPr>
          <w:p w14:paraId="3D6E2E8E" w14:textId="77777777" w:rsidR="00CC1F1B" w:rsidRPr="000435FA" w:rsidRDefault="00CC1F1B" w:rsidP="005A6CF9">
            <w:pPr>
              <w:ind w:right="31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</w:p>
        </w:tc>
        <w:tc>
          <w:tcPr>
            <w:tcW w:w="2261" w:type="dxa"/>
            <w:vAlign w:val="center"/>
          </w:tcPr>
          <w:p w14:paraId="41C230DF" w14:textId="4760D027" w:rsidR="00CC1F1B" w:rsidRPr="00313E3F" w:rsidRDefault="007904F4" w:rsidP="005A6CF9">
            <w:pPr>
              <w:tabs>
                <w:tab w:val="left" w:pos="1026"/>
              </w:tabs>
              <w:ind w:right="309"/>
              <w:jc w:val="right"/>
              <w:rPr>
                <w:rFonts w:ascii="Arial" w:hAnsi="Arial" w:cs="Arial"/>
              </w:rPr>
            </w:pPr>
            <w:r w:rsidRPr="00313E3F">
              <w:rPr>
                <w:rFonts w:ascii="Arial" w:hAnsi="Arial" w:cs="Arial"/>
              </w:rPr>
              <w:t>12.811,32</w:t>
            </w:r>
          </w:p>
        </w:tc>
      </w:tr>
      <w:tr w:rsidR="00CC1F1B" w:rsidRPr="00BF652A" w14:paraId="3D626BAD" w14:textId="22CC1B2D" w:rsidTr="00F83F01">
        <w:trPr>
          <w:trHeight w:val="397"/>
        </w:trPr>
        <w:tc>
          <w:tcPr>
            <w:tcW w:w="904" w:type="dxa"/>
            <w:vAlign w:val="center"/>
          </w:tcPr>
          <w:p w14:paraId="6D207F6C" w14:textId="77777777" w:rsidR="00CC1F1B" w:rsidRPr="00BF652A" w:rsidRDefault="00CC1F1B" w:rsidP="000A70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7" w:type="dxa"/>
            <w:vAlign w:val="center"/>
          </w:tcPr>
          <w:p w14:paraId="12C5440E" w14:textId="77777777" w:rsidR="00CC1F1B" w:rsidRPr="00BF652A" w:rsidRDefault="00CC1F1B" w:rsidP="000A709D">
            <w:pPr>
              <w:rPr>
                <w:rFonts w:ascii="Arial" w:hAnsi="Arial" w:cs="Arial"/>
                <w:color w:val="000000" w:themeColor="text1"/>
              </w:rPr>
            </w:pPr>
            <w:r w:rsidRPr="00BF652A">
              <w:rPr>
                <w:rFonts w:ascii="Arial" w:hAnsi="Arial" w:cs="Arial"/>
                <w:color w:val="000000" w:themeColor="text1"/>
              </w:rPr>
              <w:t>Prihod od šumskog doprinosa</w:t>
            </w:r>
          </w:p>
        </w:tc>
        <w:tc>
          <w:tcPr>
            <w:tcW w:w="2268" w:type="dxa"/>
            <w:vAlign w:val="center"/>
          </w:tcPr>
          <w:p w14:paraId="34D07D44" w14:textId="77777777" w:rsidR="00CC1F1B" w:rsidRPr="000435FA" w:rsidRDefault="00CC1F1B" w:rsidP="005A6CF9">
            <w:pPr>
              <w:ind w:right="31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8.000,00</w:t>
            </w:r>
          </w:p>
        </w:tc>
        <w:tc>
          <w:tcPr>
            <w:tcW w:w="2261" w:type="dxa"/>
            <w:vAlign w:val="center"/>
          </w:tcPr>
          <w:p w14:paraId="0B3B4061" w14:textId="185A2C0F" w:rsidR="00CC1F1B" w:rsidRPr="00313E3F" w:rsidRDefault="00162047" w:rsidP="005A6CF9">
            <w:pPr>
              <w:tabs>
                <w:tab w:val="left" w:pos="1026"/>
              </w:tabs>
              <w:ind w:right="309"/>
              <w:jc w:val="right"/>
              <w:rPr>
                <w:rFonts w:ascii="Arial" w:hAnsi="Arial" w:cs="Arial"/>
              </w:rPr>
            </w:pPr>
            <w:r w:rsidRPr="00313E3F">
              <w:rPr>
                <w:rFonts w:ascii="Arial" w:hAnsi="Arial" w:cs="Arial"/>
              </w:rPr>
              <w:t>3.869,62</w:t>
            </w:r>
          </w:p>
        </w:tc>
      </w:tr>
      <w:tr w:rsidR="00CC1F1B" w:rsidRPr="00BF652A" w14:paraId="61193A6F" w14:textId="17197695" w:rsidTr="00F83F01">
        <w:trPr>
          <w:trHeight w:val="397"/>
        </w:trPr>
        <w:tc>
          <w:tcPr>
            <w:tcW w:w="904" w:type="dxa"/>
            <w:vAlign w:val="center"/>
          </w:tcPr>
          <w:p w14:paraId="03C99AC0" w14:textId="77777777" w:rsidR="00CC1F1B" w:rsidRPr="00BF652A" w:rsidRDefault="00CC1F1B" w:rsidP="000A70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7" w:type="dxa"/>
            <w:vAlign w:val="center"/>
          </w:tcPr>
          <w:p w14:paraId="6842757D" w14:textId="77777777" w:rsidR="00CC1F1B" w:rsidRPr="00BF652A" w:rsidRDefault="00CC1F1B" w:rsidP="000A709D">
            <w:pPr>
              <w:rPr>
                <w:rFonts w:ascii="Arial" w:hAnsi="Arial" w:cs="Arial"/>
                <w:color w:val="000000" w:themeColor="text1"/>
              </w:rPr>
            </w:pPr>
            <w:r w:rsidRPr="00BF652A">
              <w:rPr>
                <w:rFonts w:ascii="Arial" w:hAnsi="Arial" w:cs="Arial"/>
                <w:color w:val="000000" w:themeColor="text1"/>
              </w:rPr>
              <w:t>Prihod od komunalnog doprinosa</w:t>
            </w:r>
          </w:p>
        </w:tc>
        <w:tc>
          <w:tcPr>
            <w:tcW w:w="2268" w:type="dxa"/>
            <w:vAlign w:val="center"/>
          </w:tcPr>
          <w:p w14:paraId="58A23006" w14:textId="77777777" w:rsidR="00CC1F1B" w:rsidRPr="000435FA" w:rsidRDefault="00CC1F1B" w:rsidP="005A6CF9">
            <w:pPr>
              <w:ind w:right="31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20.000,00</w:t>
            </w:r>
          </w:p>
        </w:tc>
        <w:tc>
          <w:tcPr>
            <w:tcW w:w="2261" w:type="dxa"/>
            <w:vAlign w:val="center"/>
          </w:tcPr>
          <w:p w14:paraId="46E6F39E" w14:textId="4C0C000D" w:rsidR="00CC1F1B" w:rsidRPr="00313E3F" w:rsidRDefault="00162047" w:rsidP="005A6CF9">
            <w:pPr>
              <w:tabs>
                <w:tab w:val="left" w:pos="1026"/>
              </w:tabs>
              <w:ind w:right="309"/>
              <w:jc w:val="right"/>
              <w:rPr>
                <w:rFonts w:ascii="Arial" w:hAnsi="Arial" w:cs="Arial"/>
              </w:rPr>
            </w:pPr>
            <w:r w:rsidRPr="00313E3F">
              <w:rPr>
                <w:rFonts w:ascii="Arial" w:hAnsi="Arial" w:cs="Arial"/>
              </w:rPr>
              <w:t>2.939,47</w:t>
            </w:r>
          </w:p>
        </w:tc>
      </w:tr>
      <w:tr w:rsidR="00CC1F1B" w:rsidRPr="00BF652A" w14:paraId="1CAB7626" w14:textId="0790658C" w:rsidTr="00F83F01">
        <w:trPr>
          <w:trHeight w:val="397"/>
        </w:trPr>
        <w:tc>
          <w:tcPr>
            <w:tcW w:w="904" w:type="dxa"/>
            <w:vAlign w:val="center"/>
          </w:tcPr>
          <w:p w14:paraId="1FE38F84" w14:textId="77777777" w:rsidR="00CC1F1B" w:rsidRPr="00BF652A" w:rsidRDefault="00CC1F1B" w:rsidP="000A70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7" w:type="dxa"/>
            <w:vAlign w:val="center"/>
          </w:tcPr>
          <w:p w14:paraId="78057099" w14:textId="77777777" w:rsidR="00CC1F1B" w:rsidRPr="00BF652A" w:rsidRDefault="00CC1F1B" w:rsidP="000A709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Pomoći </w:t>
            </w:r>
          </w:p>
        </w:tc>
        <w:tc>
          <w:tcPr>
            <w:tcW w:w="2268" w:type="dxa"/>
            <w:vAlign w:val="center"/>
          </w:tcPr>
          <w:p w14:paraId="03BD9FE3" w14:textId="77777777" w:rsidR="00CC1F1B" w:rsidRPr="000435FA" w:rsidRDefault="00CC1F1B" w:rsidP="005A6CF9">
            <w:pPr>
              <w:ind w:right="31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110.000,00</w:t>
            </w:r>
          </w:p>
        </w:tc>
        <w:tc>
          <w:tcPr>
            <w:tcW w:w="2261" w:type="dxa"/>
            <w:vAlign w:val="center"/>
          </w:tcPr>
          <w:p w14:paraId="4994713E" w14:textId="243E73DD" w:rsidR="00CC1F1B" w:rsidRPr="00313E3F" w:rsidRDefault="00162047" w:rsidP="005A6CF9">
            <w:pPr>
              <w:tabs>
                <w:tab w:val="left" w:pos="1026"/>
              </w:tabs>
              <w:ind w:right="309"/>
              <w:jc w:val="right"/>
              <w:rPr>
                <w:rFonts w:ascii="Arial" w:hAnsi="Arial" w:cs="Arial"/>
              </w:rPr>
            </w:pPr>
            <w:r w:rsidRPr="00313E3F">
              <w:rPr>
                <w:rFonts w:ascii="Arial" w:hAnsi="Arial" w:cs="Arial"/>
              </w:rPr>
              <w:t>83.226,44</w:t>
            </w:r>
          </w:p>
        </w:tc>
      </w:tr>
      <w:tr w:rsidR="00BF731D" w:rsidRPr="00BF652A" w14:paraId="2B2F0DB1" w14:textId="77777777" w:rsidTr="00F83F01">
        <w:trPr>
          <w:trHeight w:val="397"/>
        </w:trPr>
        <w:tc>
          <w:tcPr>
            <w:tcW w:w="904" w:type="dxa"/>
            <w:vAlign w:val="center"/>
          </w:tcPr>
          <w:p w14:paraId="47C0336F" w14:textId="77777777" w:rsidR="00BF731D" w:rsidRPr="00BF652A" w:rsidRDefault="00BF731D" w:rsidP="000A70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7" w:type="dxa"/>
            <w:vAlign w:val="center"/>
          </w:tcPr>
          <w:p w14:paraId="33820FD4" w14:textId="055DC84F" w:rsidR="00BF731D" w:rsidRDefault="00BF731D" w:rsidP="000A709D">
            <w:pPr>
              <w:rPr>
                <w:rFonts w:ascii="Arial" w:hAnsi="Arial" w:cs="Arial"/>
                <w:color w:val="000000" w:themeColor="text1"/>
              </w:rPr>
            </w:pPr>
            <w:r w:rsidRPr="00BF731D">
              <w:rPr>
                <w:rFonts w:ascii="Arial" w:hAnsi="Arial" w:cs="Arial"/>
                <w:color w:val="000000" w:themeColor="text1"/>
              </w:rPr>
              <w:t>Prihod od komunaln</w:t>
            </w:r>
            <w:r>
              <w:rPr>
                <w:rFonts w:ascii="Arial" w:hAnsi="Arial" w:cs="Arial"/>
                <w:color w:val="000000" w:themeColor="text1"/>
              </w:rPr>
              <w:t xml:space="preserve">e </w:t>
            </w:r>
            <w:r w:rsidR="001B2E64">
              <w:rPr>
                <w:rFonts w:ascii="Arial" w:hAnsi="Arial" w:cs="Arial"/>
                <w:color w:val="000000" w:themeColor="text1"/>
              </w:rPr>
              <w:t>naknade</w:t>
            </w:r>
          </w:p>
        </w:tc>
        <w:tc>
          <w:tcPr>
            <w:tcW w:w="2268" w:type="dxa"/>
            <w:vAlign w:val="center"/>
          </w:tcPr>
          <w:p w14:paraId="1FA5FE13" w14:textId="6E23CA04" w:rsidR="00BF731D" w:rsidRDefault="001B2E64" w:rsidP="005A6CF9">
            <w:pPr>
              <w:ind w:right="31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2261" w:type="dxa"/>
            <w:vAlign w:val="center"/>
          </w:tcPr>
          <w:p w14:paraId="3E10F25F" w14:textId="781C4F14" w:rsidR="00BF731D" w:rsidRPr="00313E3F" w:rsidRDefault="003473C1" w:rsidP="005A6CF9">
            <w:pPr>
              <w:tabs>
                <w:tab w:val="left" w:pos="1026"/>
              </w:tabs>
              <w:ind w:right="309"/>
              <w:jc w:val="right"/>
              <w:rPr>
                <w:rFonts w:ascii="Arial" w:hAnsi="Arial" w:cs="Arial"/>
              </w:rPr>
            </w:pPr>
            <w:r w:rsidRPr="00EC7B81">
              <w:rPr>
                <w:rFonts w:ascii="Arial" w:hAnsi="Arial" w:cs="Arial"/>
              </w:rPr>
              <w:t>4.812,50</w:t>
            </w:r>
          </w:p>
        </w:tc>
      </w:tr>
      <w:tr w:rsidR="00CC1F1B" w:rsidRPr="00BF652A" w14:paraId="4D37ACB5" w14:textId="60AF28BD" w:rsidTr="00F83F01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78E0497F" w14:textId="77777777" w:rsidR="00CC1F1B" w:rsidRPr="00BF652A" w:rsidRDefault="00CC1F1B" w:rsidP="000A709D">
            <w:pPr>
              <w:jc w:val="center"/>
              <w:rPr>
                <w:rFonts w:ascii="Arial" w:hAnsi="Arial" w:cs="Arial"/>
                <w:b/>
              </w:rPr>
            </w:pPr>
            <w:r w:rsidRPr="00BF652A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3627" w:type="dxa"/>
            <w:shd w:val="clear" w:color="auto" w:fill="BDD6EE" w:themeFill="accent1" w:themeFillTint="66"/>
            <w:vAlign w:val="center"/>
          </w:tcPr>
          <w:p w14:paraId="4F708818" w14:textId="77777777" w:rsidR="00CC1F1B" w:rsidRPr="00BF652A" w:rsidRDefault="00CC1F1B" w:rsidP="000A709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  <w:b/>
              </w:rPr>
              <w:t>ODRŽAVANJE JAVNE RASVJETE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2B21DD68" w14:textId="77777777" w:rsidR="00CC1F1B" w:rsidRPr="000435FA" w:rsidRDefault="00CC1F1B" w:rsidP="005A6CF9">
            <w:pPr>
              <w:ind w:right="311"/>
              <w:jc w:val="right"/>
              <w:rPr>
                <w:rFonts w:ascii="Arial" w:hAnsi="Arial" w:cs="Arial"/>
                <w:b/>
              </w:rPr>
            </w:pPr>
            <w:r w:rsidRPr="000435FA">
              <w:rPr>
                <w:rFonts w:ascii="Arial" w:hAnsi="Arial" w:cs="Arial"/>
                <w:b/>
              </w:rPr>
              <w:t>79.000,00</w:t>
            </w:r>
          </w:p>
        </w:tc>
        <w:tc>
          <w:tcPr>
            <w:tcW w:w="2261" w:type="dxa"/>
            <w:shd w:val="clear" w:color="auto" w:fill="BDD6EE" w:themeFill="accent1" w:themeFillTint="66"/>
            <w:vAlign w:val="center"/>
          </w:tcPr>
          <w:p w14:paraId="3ABACF19" w14:textId="18663E3D" w:rsidR="00CC1F1B" w:rsidRPr="000435FA" w:rsidRDefault="00682D50" w:rsidP="005A6CF9">
            <w:pPr>
              <w:tabs>
                <w:tab w:val="left" w:pos="1026"/>
              </w:tabs>
              <w:ind w:right="309"/>
              <w:jc w:val="right"/>
              <w:rPr>
                <w:rFonts w:ascii="Arial" w:hAnsi="Arial" w:cs="Arial"/>
                <w:b/>
              </w:rPr>
            </w:pPr>
            <w:r w:rsidRPr="00682D50">
              <w:rPr>
                <w:rFonts w:ascii="Arial" w:hAnsi="Arial" w:cs="Arial"/>
                <w:b/>
              </w:rPr>
              <w:t>40.823,70</w:t>
            </w:r>
          </w:p>
        </w:tc>
      </w:tr>
      <w:tr w:rsidR="00CC1F1B" w:rsidRPr="00BF652A" w14:paraId="4399FDA7" w14:textId="3129FA15" w:rsidTr="00F83F01">
        <w:trPr>
          <w:trHeight w:val="397"/>
        </w:trPr>
        <w:tc>
          <w:tcPr>
            <w:tcW w:w="904" w:type="dxa"/>
            <w:vAlign w:val="center"/>
          </w:tcPr>
          <w:p w14:paraId="6BE971FE" w14:textId="77777777" w:rsidR="00CC1F1B" w:rsidRPr="00BF652A" w:rsidRDefault="00CC1F1B" w:rsidP="000A70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7" w:type="dxa"/>
            <w:vAlign w:val="center"/>
          </w:tcPr>
          <w:p w14:paraId="75C72018" w14:textId="77777777" w:rsidR="00CC1F1B" w:rsidRPr="00BF652A" w:rsidRDefault="00CC1F1B" w:rsidP="000A709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Prihodi od komunalne naknade</w:t>
            </w:r>
          </w:p>
        </w:tc>
        <w:tc>
          <w:tcPr>
            <w:tcW w:w="2268" w:type="dxa"/>
            <w:vAlign w:val="center"/>
          </w:tcPr>
          <w:p w14:paraId="73273E9D" w14:textId="77777777" w:rsidR="00CC1F1B" w:rsidRPr="000435FA" w:rsidRDefault="00CC1F1B" w:rsidP="005A6CF9">
            <w:pPr>
              <w:ind w:right="311"/>
              <w:jc w:val="right"/>
              <w:rPr>
                <w:rFonts w:ascii="Arial" w:hAnsi="Arial" w:cs="Arial"/>
              </w:rPr>
            </w:pPr>
            <w:r w:rsidRPr="000435FA">
              <w:rPr>
                <w:rFonts w:ascii="Arial" w:hAnsi="Arial" w:cs="Arial"/>
              </w:rPr>
              <w:t>79.000,00</w:t>
            </w:r>
          </w:p>
        </w:tc>
        <w:tc>
          <w:tcPr>
            <w:tcW w:w="2261" w:type="dxa"/>
            <w:vAlign w:val="center"/>
          </w:tcPr>
          <w:p w14:paraId="326BD331" w14:textId="4B9E3798" w:rsidR="00CC1F1B" w:rsidRPr="000435FA" w:rsidRDefault="00E50A6D" w:rsidP="005A6CF9">
            <w:pPr>
              <w:tabs>
                <w:tab w:val="left" w:pos="1026"/>
              </w:tabs>
              <w:ind w:right="3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  <w:r w:rsidR="008C2FA0">
              <w:rPr>
                <w:rFonts w:ascii="Arial" w:hAnsi="Arial" w:cs="Arial"/>
              </w:rPr>
              <w:t>823</w:t>
            </w:r>
            <w:r w:rsidR="004079D7">
              <w:rPr>
                <w:rFonts w:ascii="Arial" w:hAnsi="Arial" w:cs="Arial"/>
              </w:rPr>
              <w:t>,70</w:t>
            </w:r>
          </w:p>
        </w:tc>
      </w:tr>
      <w:tr w:rsidR="00CC1F1B" w:rsidRPr="00BF652A" w14:paraId="6B29FBF3" w14:textId="1FB1479C" w:rsidTr="00F83F01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05A4C9D0" w14:textId="77777777" w:rsidR="00CC1F1B" w:rsidRPr="00BF652A" w:rsidRDefault="00CC1F1B" w:rsidP="000A709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2A">
              <w:rPr>
                <w:rFonts w:ascii="Arial" w:hAnsi="Arial" w:cs="Arial"/>
                <w:b/>
                <w:bCs/>
              </w:rPr>
              <w:t>III.</w:t>
            </w:r>
          </w:p>
        </w:tc>
        <w:tc>
          <w:tcPr>
            <w:tcW w:w="3627" w:type="dxa"/>
            <w:shd w:val="clear" w:color="auto" w:fill="BDD6EE" w:themeFill="accent1" w:themeFillTint="66"/>
            <w:vAlign w:val="center"/>
          </w:tcPr>
          <w:p w14:paraId="1DDED162" w14:textId="77777777" w:rsidR="00CC1F1B" w:rsidRPr="00BF652A" w:rsidRDefault="00CC1F1B" w:rsidP="000A709D">
            <w:pPr>
              <w:rPr>
                <w:rFonts w:ascii="Arial" w:hAnsi="Arial" w:cs="Arial"/>
                <w:b/>
                <w:bCs/>
              </w:rPr>
            </w:pPr>
            <w:r w:rsidRPr="00BF652A">
              <w:rPr>
                <w:rFonts w:ascii="Arial" w:hAnsi="Arial" w:cs="Arial"/>
                <w:b/>
                <w:bCs/>
              </w:rPr>
              <w:t>ODRŽAVANJE  ČISTOĆE JAVNIH POVRŠINA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08136583" w14:textId="77777777" w:rsidR="00CC1F1B" w:rsidRPr="000435FA" w:rsidRDefault="00CC1F1B" w:rsidP="005A6CF9">
            <w:pPr>
              <w:ind w:right="311"/>
              <w:jc w:val="right"/>
              <w:rPr>
                <w:rFonts w:ascii="Arial" w:hAnsi="Arial" w:cs="Arial"/>
                <w:b/>
                <w:bCs/>
              </w:rPr>
            </w:pPr>
            <w:r w:rsidRPr="000435FA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0435FA">
              <w:rPr>
                <w:rFonts w:ascii="Arial" w:hAnsi="Arial" w:cs="Arial"/>
                <w:b/>
                <w:bCs/>
              </w:rPr>
              <w:t>.000,00</w:t>
            </w:r>
          </w:p>
        </w:tc>
        <w:tc>
          <w:tcPr>
            <w:tcW w:w="2261" w:type="dxa"/>
            <w:shd w:val="clear" w:color="auto" w:fill="BDD6EE" w:themeFill="accent1" w:themeFillTint="66"/>
            <w:vAlign w:val="center"/>
          </w:tcPr>
          <w:p w14:paraId="6F14F327" w14:textId="1626EA48" w:rsidR="00CC1F1B" w:rsidRPr="000435FA" w:rsidRDefault="001414EB" w:rsidP="005A6CF9">
            <w:pPr>
              <w:tabs>
                <w:tab w:val="left" w:pos="1026"/>
              </w:tabs>
              <w:ind w:right="309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6.637,37</w:t>
            </w:r>
          </w:p>
        </w:tc>
      </w:tr>
      <w:tr w:rsidR="00CC1F1B" w:rsidRPr="00BF652A" w14:paraId="5828F0A7" w14:textId="74D7CD59" w:rsidTr="00F83F01">
        <w:trPr>
          <w:trHeight w:val="397"/>
        </w:trPr>
        <w:tc>
          <w:tcPr>
            <w:tcW w:w="904" w:type="dxa"/>
          </w:tcPr>
          <w:p w14:paraId="44B37D4F" w14:textId="77777777" w:rsidR="00CC1F1B" w:rsidRPr="00BF652A" w:rsidRDefault="00CC1F1B" w:rsidP="000A709D">
            <w:pPr>
              <w:rPr>
                <w:rFonts w:ascii="Arial" w:hAnsi="Arial" w:cs="Arial"/>
              </w:rPr>
            </w:pPr>
          </w:p>
        </w:tc>
        <w:tc>
          <w:tcPr>
            <w:tcW w:w="3627" w:type="dxa"/>
            <w:vAlign w:val="center"/>
          </w:tcPr>
          <w:p w14:paraId="34DB060F" w14:textId="77777777" w:rsidR="00CC1F1B" w:rsidRPr="00BF652A" w:rsidRDefault="00CC1F1B" w:rsidP="000A709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Prihodi od komunalne naknade</w:t>
            </w:r>
          </w:p>
        </w:tc>
        <w:tc>
          <w:tcPr>
            <w:tcW w:w="2268" w:type="dxa"/>
            <w:vAlign w:val="center"/>
          </w:tcPr>
          <w:p w14:paraId="5184366E" w14:textId="77777777" w:rsidR="00CC1F1B" w:rsidRPr="000435FA" w:rsidRDefault="00CC1F1B" w:rsidP="005A6CF9">
            <w:pPr>
              <w:ind w:right="311"/>
              <w:jc w:val="right"/>
              <w:rPr>
                <w:rFonts w:ascii="Arial" w:hAnsi="Arial" w:cs="Arial"/>
              </w:rPr>
            </w:pPr>
            <w:r w:rsidRPr="000435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0435FA">
              <w:rPr>
                <w:rFonts w:ascii="Arial" w:hAnsi="Arial" w:cs="Arial"/>
              </w:rPr>
              <w:t>.000,00</w:t>
            </w:r>
          </w:p>
        </w:tc>
        <w:tc>
          <w:tcPr>
            <w:tcW w:w="2261" w:type="dxa"/>
            <w:vAlign w:val="center"/>
          </w:tcPr>
          <w:p w14:paraId="15EDD023" w14:textId="2F2F26C5" w:rsidR="00CC1F1B" w:rsidRPr="00B10F96" w:rsidRDefault="00F47FC0" w:rsidP="005A6CF9">
            <w:pPr>
              <w:tabs>
                <w:tab w:val="left" w:pos="1026"/>
              </w:tabs>
              <w:ind w:right="309"/>
              <w:jc w:val="right"/>
              <w:rPr>
                <w:rFonts w:ascii="Arial" w:hAnsi="Arial" w:cs="Arial"/>
                <w:highlight w:val="yellow"/>
              </w:rPr>
            </w:pPr>
            <w:r w:rsidRPr="00F47FC0">
              <w:rPr>
                <w:rFonts w:ascii="Arial" w:hAnsi="Arial" w:cs="Arial"/>
              </w:rPr>
              <w:t>6.287,12</w:t>
            </w:r>
          </w:p>
        </w:tc>
      </w:tr>
      <w:tr w:rsidR="00CC1F1B" w:rsidRPr="00BF652A" w14:paraId="15977E91" w14:textId="10893CCB" w:rsidTr="00F83F01">
        <w:trPr>
          <w:trHeight w:val="397"/>
        </w:trPr>
        <w:tc>
          <w:tcPr>
            <w:tcW w:w="904" w:type="dxa"/>
          </w:tcPr>
          <w:p w14:paraId="35A51694" w14:textId="77777777" w:rsidR="00CC1F1B" w:rsidRPr="00BF652A" w:rsidRDefault="00CC1F1B" w:rsidP="000A709D">
            <w:pPr>
              <w:rPr>
                <w:rFonts w:ascii="Arial" w:hAnsi="Arial" w:cs="Arial"/>
              </w:rPr>
            </w:pPr>
          </w:p>
        </w:tc>
        <w:tc>
          <w:tcPr>
            <w:tcW w:w="3627" w:type="dxa"/>
            <w:vAlign w:val="center"/>
          </w:tcPr>
          <w:p w14:paraId="195FF26D" w14:textId="77777777" w:rsidR="00CC1F1B" w:rsidRPr="00BF652A" w:rsidRDefault="00CC1F1B" w:rsidP="000A7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Naknade od iskorištavanja mineralnih sirovina</w:t>
            </w:r>
          </w:p>
        </w:tc>
        <w:tc>
          <w:tcPr>
            <w:tcW w:w="2268" w:type="dxa"/>
            <w:vAlign w:val="center"/>
          </w:tcPr>
          <w:p w14:paraId="10E3FE17" w14:textId="77777777" w:rsidR="00CC1F1B" w:rsidRPr="000435FA" w:rsidRDefault="00CC1F1B" w:rsidP="005A6CF9">
            <w:pPr>
              <w:ind w:right="31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  <w:tc>
          <w:tcPr>
            <w:tcW w:w="2261" w:type="dxa"/>
            <w:vAlign w:val="center"/>
          </w:tcPr>
          <w:p w14:paraId="7BEDE7B2" w14:textId="59FE2C05" w:rsidR="00CC1F1B" w:rsidRPr="00B10F96" w:rsidRDefault="009C29C5" w:rsidP="005A6CF9">
            <w:pPr>
              <w:tabs>
                <w:tab w:val="left" w:pos="1026"/>
              </w:tabs>
              <w:ind w:right="317"/>
              <w:jc w:val="right"/>
              <w:rPr>
                <w:rFonts w:ascii="Arial" w:hAnsi="Arial" w:cs="Arial"/>
                <w:highlight w:val="yellow"/>
              </w:rPr>
            </w:pPr>
            <w:r w:rsidRPr="00087703">
              <w:rPr>
                <w:rFonts w:ascii="Arial" w:hAnsi="Arial" w:cs="Arial"/>
              </w:rPr>
              <w:t>350,25</w:t>
            </w:r>
          </w:p>
        </w:tc>
      </w:tr>
      <w:tr w:rsidR="00CC1F1B" w:rsidRPr="00BF652A" w14:paraId="038B3CB7" w14:textId="12928222" w:rsidTr="00F83F01">
        <w:trPr>
          <w:trHeight w:val="397"/>
        </w:trPr>
        <w:tc>
          <w:tcPr>
            <w:tcW w:w="904" w:type="dxa"/>
            <w:shd w:val="clear" w:color="auto" w:fill="BDD6EE" w:themeFill="accent1" w:themeFillTint="66"/>
          </w:tcPr>
          <w:p w14:paraId="6FDF3BB7" w14:textId="77777777" w:rsidR="00CC1F1B" w:rsidRPr="00BF652A" w:rsidRDefault="00CC1F1B" w:rsidP="000A709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2A">
              <w:rPr>
                <w:rFonts w:ascii="Arial" w:hAnsi="Arial" w:cs="Arial"/>
                <w:b/>
                <w:bCs/>
              </w:rPr>
              <w:lastRenderedPageBreak/>
              <w:t>IV.</w:t>
            </w:r>
          </w:p>
        </w:tc>
        <w:tc>
          <w:tcPr>
            <w:tcW w:w="3627" w:type="dxa"/>
            <w:shd w:val="clear" w:color="auto" w:fill="BDD6EE" w:themeFill="accent1" w:themeFillTint="66"/>
            <w:vAlign w:val="center"/>
          </w:tcPr>
          <w:p w14:paraId="6202E0C7" w14:textId="77777777" w:rsidR="00CC1F1B" w:rsidRPr="00BF652A" w:rsidRDefault="00CC1F1B" w:rsidP="000A709D">
            <w:pPr>
              <w:rPr>
                <w:rFonts w:ascii="Arial" w:hAnsi="Arial" w:cs="Arial"/>
                <w:b/>
                <w:bCs/>
              </w:rPr>
            </w:pPr>
            <w:r w:rsidRPr="00BF652A">
              <w:rPr>
                <w:rFonts w:ascii="Arial" w:hAnsi="Arial" w:cs="Arial"/>
                <w:b/>
                <w:bCs/>
              </w:rPr>
              <w:t>ODRŽAVANJE GROBLJA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23761187" w14:textId="77777777" w:rsidR="00CC1F1B" w:rsidRPr="000435FA" w:rsidRDefault="00CC1F1B" w:rsidP="005A6CF9">
            <w:pPr>
              <w:ind w:right="31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40.000,00</w:t>
            </w:r>
          </w:p>
        </w:tc>
        <w:tc>
          <w:tcPr>
            <w:tcW w:w="2261" w:type="dxa"/>
            <w:shd w:val="clear" w:color="auto" w:fill="BDD6EE" w:themeFill="accent1" w:themeFillTint="66"/>
            <w:vAlign w:val="center"/>
          </w:tcPr>
          <w:p w14:paraId="199706A7" w14:textId="1E14156B" w:rsidR="00CC1F1B" w:rsidRDefault="001414EB" w:rsidP="005A6CF9">
            <w:pPr>
              <w:tabs>
                <w:tab w:val="left" w:pos="1026"/>
              </w:tabs>
              <w:ind w:right="317"/>
              <w:jc w:val="right"/>
              <w:rPr>
                <w:rFonts w:ascii="Arial" w:hAnsi="Arial" w:cs="Arial"/>
                <w:b/>
                <w:bCs/>
              </w:rPr>
            </w:pPr>
            <w:r w:rsidRPr="001414EB">
              <w:rPr>
                <w:rFonts w:ascii="Arial" w:hAnsi="Arial" w:cs="Arial"/>
                <w:b/>
                <w:bCs/>
              </w:rPr>
              <w:t>7.806,76</w:t>
            </w:r>
          </w:p>
        </w:tc>
      </w:tr>
      <w:tr w:rsidR="00CC1F1B" w:rsidRPr="00BF652A" w14:paraId="206CF9BF" w14:textId="34B16AF9" w:rsidTr="00F83F01">
        <w:trPr>
          <w:trHeight w:val="397"/>
        </w:trPr>
        <w:tc>
          <w:tcPr>
            <w:tcW w:w="904" w:type="dxa"/>
          </w:tcPr>
          <w:p w14:paraId="0FA4F5B3" w14:textId="77777777" w:rsidR="00CC1F1B" w:rsidRPr="00BF652A" w:rsidRDefault="00CC1F1B" w:rsidP="000A709D">
            <w:pPr>
              <w:rPr>
                <w:rFonts w:ascii="Arial" w:hAnsi="Arial" w:cs="Arial"/>
              </w:rPr>
            </w:pPr>
          </w:p>
        </w:tc>
        <w:tc>
          <w:tcPr>
            <w:tcW w:w="3627" w:type="dxa"/>
            <w:vAlign w:val="center"/>
          </w:tcPr>
          <w:p w14:paraId="467296DD" w14:textId="77777777" w:rsidR="00CC1F1B" w:rsidRPr="00BF652A" w:rsidRDefault="00CC1F1B" w:rsidP="000A709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Opći prihodi i primici</w:t>
            </w:r>
          </w:p>
        </w:tc>
        <w:tc>
          <w:tcPr>
            <w:tcW w:w="2268" w:type="dxa"/>
            <w:vAlign w:val="center"/>
          </w:tcPr>
          <w:p w14:paraId="35127706" w14:textId="77777777" w:rsidR="00CC1F1B" w:rsidRPr="000435FA" w:rsidRDefault="00CC1F1B" w:rsidP="005A6CF9">
            <w:pPr>
              <w:ind w:right="31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0435FA">
              <w:rPr>
                <w:rFonts w:ascii="Arial" w:hAnsi="Arial" w:cs="Arial"/>
              </w:rPr>
              <w:t>.000,00</w:t>
            </w:r>
          </w:p>
        </w:tc>
        <w:tc>
          <w:tcPr>
            <w:tcW w:w="2261" w:type="dxa"/>
            <w:vAlign w:val="center"/>
          </w:tcPr>
          <w:p w14:paraId="15619DD6" w14:textId="494C294B" w:rsidR="00CC1F1B" w:rsidRDefault="005828C4" w:rsidP="005A6CF9">
            <w:pPr>
              <w:tabs>
                <w:tab w:val="left" w:pos="1026"/>
              </w:tabs>
              <w:ind w:right="31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3.261,18</w:t>
            </w:r>
          </w:p>
        </w:tc>
      </w:tr>
      <w:tr w:rsidR="00CC1F1B" w:rsidRPr="00BF652A" w14:paraId="5CBDF381" w14:textId="25CC81F4" w:rsidTr="00F83F01">
        <w:trPr>
          <w:trHeight w:val="397"/>
        </w:trPr>
        <w:tc>
          <w:tcPr>
            <w:tcW w:w="904" w:type="dxa"/>
          </w:tcPr>
          <w:p w14:paraId="0FB5E2B1" w14:textId="77777777" w:rsidR="00CC1F1B" w:rsidRPr="00BF652A" w:rsidRDefault="00CC1F1B" w:rsidP="000A709D">
            <w:pPr>
              <w:rPr>
                <w:rFonts w:ascii="Arial" w:hAnsi="Arial" w:cs="Arial"/>
              </w:rPr>
            </w:pPr>
          </w:p>
        </w:tc>
        <w:tc>
          <w:tcPr>
            <w:tcW w:w="3627" w:type="dxa"/>
            <w:vAlign w:val="center"/>
          </w:tcPr>
          <w:p w14:paraId="4FC64CA8" w14:textId="77777777" w:rsidR="00CC1F1B" w:rsidRPr="00BF652A" w:rsidRDefault="00CC1F1B" w:rsidP="000A709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Pomoći</w:t>
            </w:r>
          </w:p>
        </w:tc>
        <w:tc>
          <w:tcPr>
            <w:tcW w:w="2268" w:type="dxa"/>
            <w:vAlign w:val="center"/>
          </w:tcPr>
          <w:p w14:paraId="0577B741" w14:textId="77777777" w:rsidR="00CC1F1B" w:rsidRPr="000435FA" w:rsidRDefault="00CC1F1B" w:rsidP="005A6CF9">
            <w:pPr>
              <w:ind w:right="31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0435FA">
              <w:rPr>
                <w:rFonts w:ascii="Arial" w:hAnsi="Arial" w:cs="Arial"/>
              </w:rPr>
              <w:t>.000,00</w:t>
            </w:r>
          </w:p>
        </w:tc>
        <w:tc>
          <w:tcPr>
            <w:tcW w:w="2261" w:type="dxa"/>
            <w:vAlign w:val="center"/>
          </w:tcPr>
          <w:p w14:paraId="31A22E88" w14:textId="2D76C887" w:rsidR="00CC1F1B" w:rsidRDefault="000D12F7" w:rsidP="005A6CF9">
            <w:pPr>
              <w:tabs>
                <w:tab w:val="left" w:pos="1026"/>
              </w:tabs>
              <w:ind w:right="31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4.545,58</w:t>
            </w:r>
          </w:p>
        </w:tc>
      </w:tr>
      <w:tr w:rsidR="00CC1F1B" w:rsidRPr="00516ECF" w14:paraId="77CCD41F" w14:textId="7A4D657A" w:rsidTr="00F83F01">
        <w:trPr>
          <w:trHeight w:val="397"/>
        </w:trPr>
        <w:tc>
          <w:tcPr>
            <w:tcW w:w="4531" w:type="dxa"/>
            <w:gridSpan w:val="2"/>
            <w:shd w:val="clear" w:color="auto" w:fill="BDD6EE" w:themeFill="accent1" w:themeFillTint="66"/>
            <w:vAlign w:val="center"/>
          </w:tcPr>
          <w:p w14:paraId="7E339338" w14:textId="77777777" w:rsidR="00CC1F1B" w:rsidRPr="00BF652A" w:rsidRDefault="00CC1F1B" w:rsidP="000A709D">
            <w:pPr>
              <w:jc w:val="right"/>
              <w:rPr>
                <w:rFonts w:ascii="Arial" w:hAnsi="Arial" w:cs="Arial"/>
                <w:b/>
              </w:rPr>
            </w:pPr>
            <w:r w:rsidRPr="00BF652A">
              <w:rPr>
                <w:rFonts w:ascii="Arial" w:hAnsi="Arial" w:cs="Arial"/>
                <w:b/>
              </w:rPr>
              <w:t>SVEUKUPNO: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1BA3D91C" w14:textId="77777777" w:rsidR="00CC1F1B" w:rsidRPr="00516ECF" w:rsidRDefault="00CC1F1B" w:rsidP="005A6CF9">
            <w:pPr>
              <w:ind w:right="31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287.000,00</w:t>
            </w:r>
          </w:p>
        </w:tc>
        <w:tc>
          <w:tcPr>
            <w:tcW w:w="2261" w:type="dxa"/>
            <w:shd w:val="clear" w:color="auto" w:fill="BDD6EE" w:themeFill="accent1" w:themeFillTint="66"/>
            <w:vAlign w:val="center"/>
          </w:tcPr>
          <w:p w14:paraId="063B013E" w14:textId="59500BA5" w:rsidR="00CC1F1B" w:rsidRDefault="00682D50" w:rsidP="005A6CF9">
            <w:pPr>
              <w:tabs>
                <w:tab w:val="left" w:pos="1592"/>
              </w:tabs>
              <w:ind w:right="31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162</w:t>
            </w:r>
            <w:r w:rsidR="00235459">
              <w:rPr>
                <w:rFonts w:ascii="Arial" w:hAnsi="Arial" w:cs="Arial"/>
                <w:b/>
              </w:rPr>
              <w:t>.927,18</w:t>
            </w:r>
          </w:p>
        </w:tc>
      </w:tr>
    </w:tbl>
    <w:p w14:paraId="62BF009E" w14:textId="77777777" w:rsidR="0004175D" w:rsidRDefault="0004175D" w:rsidP="00530DC8">
      <w:pPr>
        <w:pStyle w:val="Stil2"/>
      </w:pPr>
    </w:p>
    <w:p w14:paraId="2012347A" w14:textId="2B30A28E" w:rsidR="004D0264" w:rsidRDefault="00530DC8" w:rsidP="0004175D">
      <w:pPr>
        <w:pStyle w:val="Stil2"/>
        <w:spacing w:line="240" w:lineRule="auto"/>
      </w:pPr>
      <w:r>
        <w:t>Članak 2.</w:t>
      </w:r>
    </w:p>
    <w:p w14:paraId="63F69E48" w14:textId="77777777" w:rsidR="0004175D" w:rsidRPr="00376574" w:rsidRDefault="0004175D" w:rsidP="0004175D">
      <w:pPr>
        <w:pStyle w:val="Stil2"/>
        <w:spacing w:line="240" w:lineRule="auto"/>
      </w:pPr>
    </w:p>
    <w:p w14:paraId="0A3A457F" w14:textId="77777777" w:rsidR="00530DC8" w:rsidRDefault="00530DC8" w:rsidP="0004175D">
      <w:pPr>
        <w:pStyle w:val="Stil1"/>
      </w:pPr>
      <w:r>
        <w:t>Ovo Izvješće podnosi se Općinskom vijeću Općine Netretić na raspravu i usvajanje.</w:t>
      </w:r>
    </w:p>
    <w:p w14:paraId="0674A745" w14:textId="77777777" w:rsidR="00530DC8" w:rsidRDefault="00530DC8" w:rsidP="00530DC8">
      <w:pPr>
        <w:pStyle w:val="Stil1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12"/>
      </w:tblGrid>
      <w:tr w:rsidR="00530DC8" w14:paraId="60CFC6CF" w14:textId="77777777" w:rsidTr="007D1B20">
        <w:trPr>
          <w:trHeight w:val="645"/>
        </w:trPr>
        <w:tc>
          <w:tcPr>
            <w:tcW w:w="4558" w:type="dxa"/>
            <w:hideMark/>
          </w:tcPr>
          <w:p w14:paraId="2691D026" w14:textId="1B1FBE84" w:rsidR="00530DC8" w:rsidRDefault="00530DC8" w:rsidP="007D1B20">
            <w:pPr>
              <w:pStyle w:val="Stil1"/>
              <w:tabs>
                <w:tab w:val="left" w:pos="426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  <w:tc>
          <w:tcPr>
            <w:tcW w:w="4512" w:type="dxa"/>
            <w:hideMark/>
          </w:tcPr>
          <w:p w14:paraId="42EB1487" w14:textId="77777777" w:rsidR="00530DC8" w:rsidRDefault="00530DC8">
            <w:pPr>
              <w:pStyle w:val="Stil1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OPĆINSKI NAČELNIK:</w:t>
            </w:r>
          </w:p>
          <w:p w14:paraId="4F7F46E6" w14:textId="6CDF8757" w:rsidR="00530DC8" w:rsidRDefault="00530DC8">
            <w:pPr>
              <w:pStyle w:val="Stil1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Marijan Peretić</w:t>
            </w:r>
          </w:p>
        </w:tc>
      </w:tr>
      <w:tr w:rsidR="007D1B20" w14:paraId="639D4C94" w14:textId="77777777" w:rsidTr="007D1B20">
        <w:trPr>
          <w:trHeight w:val="645"/>
        </w:trPr>
        <w:tc>
          <w:tcPr>
            <w:tcW w:w="4558" w:type="dxa"/>
          </w:tcPr>
          <w:p w14:paraId="2BDCA16D" w14:textId="77777777" w:rsidR="007D1B20" w:rsidRDefault="007D1B20" w:rsidP="007D1B20">
            <w:pPr>
              <w:pStyle w:val="Stil1"/>
              <w:tabs>
                <w:tab w:val="left" w:pos="426"/>
              </w:tabs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DOSTAVITI:</w:t>
            </w:r>
          </w:p>
          <w:p w14:paraId="4A299369" w14:textId="77777777" w:rsidR="007D1B20" w:rsidRDefault="007D1B20" w:rsidP="007D1B20">
            <w:pPr>
              <w:pStyle w:val="Stil1"/>
              <w:numPr>
                <w:ilvl w:val="0"/>
                <w:numId w:val="18"/>
              </w:numPr>
              <w:tabs>
                <w:tab w:val="left" w:pos="426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Općinsko vijeće Općine Netretić, n/p predsjednika</w:t>
            </w:r>
          </w:p>
          <w:p w14:paraId="3809018E" w14:textId="77777777" w:rsidR="007D1B20" w:rsidRDefault="007D1B20" w:rsidP="007D1B20">
            <w:pPr>
              <w:pStyle w:val="Stil1"/>
              <w:numPr>
                <w:ilvl w:val="0"/>
                <w:numId w:val="18"/>
              </w:numPr>
              <w:tabs>
                <w:tab w:val="left" w:pos="426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Referent za financije i proračun, ovdje,</w:t>
            </w:r>
          </w:p>
          <w:p w14:paraId="41762A1A" w14:textId="77777777" w:rsidR="007D1B20" w:rsidRDefault="007D1B20" w:rsidP="007D1B20">
            <w:pPr>
              <w:pStyle w:val="Stil1"/>
              <w:numPr>
                <w:ilvl w:val="0"/>
                <w:numId w:val="18"/>
              </w:numPr>
              <w:tabs>
                <w:tab w:val="left" w:pos="426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Dokumentacija, ovdje,</w:t>
            </w:r>
          </w:p>
          <w:p w14:paraId="2547754E" w14:textId="7F282090" w:rsidR="007D1B20" w:rsidRDefault="007D1B20" w:rsidP="007D1B20">
            <w:pPr>
              <w:pStyle w:val="Stil1"/>
              <w:numPr>
                <w:ilvl w:val="0"/>
                <w:numId w:val="18"/>
              </w:numPr>
              <w:tabs>
                <w:tab w:val="left" w:pos="426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PISMOHRANA.-</w:t>
            </w:r>
          </w:p>
        </w:tc>
        <w:tc>
          <w:tcPr>
            <w:tcW w:w="4512" w:type="dxa"/>
          </w:tcPr>
          <w:p w14:paraId="416BE782" w14:textId="77777777" w:rsidR="007D1B20" w:rsidRDefault="007D1B20">
            <w:pPr>
              <w:pStyle w:val="Stil1"/>
              <w:ind w:firstLine="0"/>
              <w:jc w:val="center"/>
              <w:rPr>
                <w:b/>
                <w:lang w:eastAsia="en-US"/>
              </w:rPr>
            </w:pPr>
          </w:p>
        </w:tc>
      </w:tr>
    </w:tbl>
    <w:p w14:paraId="00C37FCC" w14:textId="40C6DB27" w:rsidR="00BB764E" w:rsidRPr="00BE75B1" w:rsidRDefault="00BB764E" w:rsidP="00126F02">
      <w:pPr>
        <w:ind w:left="708" w:firstLine="708"/>
        <w:rPr>
          <w:rFonts w:ascii="Arial" w:hAnsi="Arial" w:cs="Arial"/>
        </w:rPr>
      </w:pPr>
    </w:p>
    <w:sectPr w:rsidR="00BB764E" w:rsidRPr="00BE75B1" w:rsidSect="007C0568">
      <w:head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3D66" w14:textId="77777777" w:rsidR="00F743FD" w:rsidRDefault="00F743FD" w:rsidP="002D5FED">
      <w:pPr>
        <w:spacing w:after="0" w:line="240" w:lineRule="auto"/>
      </w:pPr>
      <w:r>
        <w:separator/>
      </w:r>
    </w:p>
  </w:endnote>
  <w:endnote w:type="continuationSeparator" w:id="0">
    <w:p w14:paraId="02A94D10" w14:textId="77777777" w:rsidR="00F743FD" w:rsidRDefault="00F743FD" w:rsidP="002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5A79" w14:textId="77777777" w:rsidR="00F743FD" w:rsidRDefault="00F743FD" w:rsidP="002D5FED">
      <w:pPr>
        <w:spacing w:after="0" w:line="240" w:lineRule="auto"/>
      </w:pPr>
      <w:r>
        <w:separator/>
      </w:r>
    </w:p>
  </w:footnote>
  <w:footnote w:type="continuationSeparator" w:id="0">
    <w:p w14:paraId="0C2B8034" w14:textId="77777777" w:rsidR="00F743FD" w:rsidRDefault="00F743FD" w:rsidP="002D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141883"/>
      <w:docPartObj>
        <w:docPartGallery w:val="Page Numbers (Top of Page)"/>
        <w:docPartUnique/>
      </w:docPartObj>
    </w:sdtPr>
    <w:sdtContent>
      <w:p w14:paraId="4EC369F8" w14:textId="77777777" w:rsidR="002D5FED" w:rsidRDefault="002D5FED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E27">
          <w:rPr>
            <w:noProof/>
          </w:rPr>
          <w:t>3</w:t>
        </w:r>
        <w:r>
          <w:fldChar w:fldCharType="end"/>
        </w:r>
      </w:p>
    </w:sdtContent>
  </w:sdt>
  <w:p w14:paraId="39C53A2B" w14:textId="77777777" w:rsidR="002D5FED" w:rsidRDefault="002D5F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49"/>
    <w:multiLevelType w:val="hybridMultilevel"/>
    <w:tmpl w:val="86BE8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479"/>
    <w:multiLevelType w:val="hybridMultilevel"/>
    <w:tmpl w:val="38687A1C"/>
    <w:lvl w:ilvl="0" w:tplc="81564E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4BB2E83"/>
    <w:multiLevelType w:val="hybridMultilevel"/>
    <w:tmpl w:val="C10EA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769F"/>
    <w:multiLevelType w:val="hybridMultilevel"/>
    <w:tmpl w:val="2A08D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00466"/>
    <w:multiLevelType w:val="hybridMultilevel"/>
    <w:tmpl w:val="B7CA6F5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4A03"/>
    <w:multiLevelType w:val="hybridMultilevel"/>
    <w:tmpl w:val="6E9CB1B4"/>
    <w:lvl w:ilvl="0" w:tplc="5FEA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A7F00"/>
    <w:multiLevelType w:val="hybridMultilevel"/>
    <w:tmpl w:val="95AC634E"/>
    <w:lvl w:ilvl="0" w:tplc="94E6D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C7933"/>
    <w:multiLevelType w:val="hybridMultilevel"/>
    <w:tmpl w:val="2CA621CA"/>
    <w:lvl w:ilvl="0" w:tplc="8D7689D6">
      <w:start w:val="1"/>
      <w:numFmt w:val="decimal"/>
      <w:pStyle w:val="Rednibrojevipodnaslova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D0F56"/>
    <w:multiLevelType w:val="hybridMultilevel"/>
    <w:tmpl w:val="F1E4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950D7"/>
    <w:multiLevelType w:val="hybridMultilevel"/>
    <w:tmpl w:val="A7E0D0EE"/>
    <w:lvl w:ilvl="0" w:tplc="D3CAAA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6E16194"/>
    <w:multiLevelType w:val="hybridMultilevel"/>
    <w:tmpl w:val="73FC2C24"/>
    <w:lvl w:ilvl="0" w:tplc="041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4DC30076"/>
    <w:multiLevelType w:val="hybridMultilevel"/>
    <w:tmpl w:val="C10EA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124EF"/>
    <w:multiLevelType w:val="hybridMultilevel"/>
    <w:tmpl w:val="38687A1C"/>
    <w:lvl w:ilvl="0" w:tplc="81564E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6E1623FE"/>
    <w:multiLevelType w:val="hybridMultilevel"/>
    <w:tmpl w:val="E194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B17FE"/>
    <w:multiLevelType w:val="hybridMultilevel"/>
    <w:tmpl w:val="4BDA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021BF"/>
    <w:multiLevelType w:val="hybridMultilevel"/>
    <w:tmpl w:val="9D14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850736">
    <w:abstractNumId w:val="4"/>
  </w:num>
  <w:num w:numId="2" w16cid:durableId="1495797261">
    <w:abstractNumId w:val="6"/>
  </w:num>
  <w:num w:numId="3" w16cid:durableId="1813911132">
    <w:abstractNumId w:val="11"/>
  </w:num>
  <w:num w:numId="4" w16cid:durableId="1700623073">
    <w:abstractNumId w:val="9"/>
  </w:num>
  <w:num w:numId="5" w16cid:durableId="1984266005">
    <w:abstractNumId w:val="14"/>
  </w:num>
  <w:num w:numId="6" w16cid:durableId="734620829">
    <w:abstractNumId w:val="0"/>
  </w:num>
  <w:num w:numId="7" w16cid:durableId="47000356">
    <w:abstractNumId w:val="16"/>
  </w:num>
  <w:num w:numId="8" w16cid:durableId="341519107">
    <w:abstractNumId w:val="1"/>
  </w:num>
  <w:num w:numId="9" w16cid:durableId="1930195858">
    <w:abstractNumId w:val="15"/>
  </w:num>
  <w:num w:numId="10" w16cid:durableId="1100758396">
    <w:abstractNumId w:val="3"/>
  </w:num>
  <w:num w:numId="11" w16cid:durableId="1610812349">
    <w:abstractNumId w:val="7"/>
  </w:num>
  <w:num w:numId="12" w16cid:durableId="130099663">
    <w:abstractNumId w:val="13"/>
  </w:num>
  <w:num w:numId="13" w16cid:durableId="1027290434">
    <w:abstractNumId w:val="8"/>
  </w:num>
  <w:num w:numId="14" w16cid:durableId="1250190297">
    <w:abstractNumId w:val="5"/>
  </w:num>
  <w:num w:numId="15" w16cid:durableId="2028873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0268923">
    <w:abstractNumId w:val="10"/>
  </w:num>
  <w:num w:numId="17" w16cid:durableId="812233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5726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E"/>
    <w:rsid w:val="00003191"/>
    <w:rsid w:val="00037858"/>
    <w:rsid w:val="00037E78"/>
    <w:rsid w:val="0004175D"/>
    <w:rsid w:val="00053949"/>
    <w:rsid w:val="00055AA1"/>
    <w:rsid w:val="00081447"/>
    <w:rsid w:val="00085202"/>
    <w:rsid w:val="00087703"/>
    <w:rsid w:val="000B3AE9"/>
    <w:rsid w:val="000B5A07"/>
    <w:rsid w:val="000C3103"/>
    <w:rsid w:val="000D12F7"/>
    <w:rsid w:val="000E2188"/>
    <w:rsid w:val="000F2BC0"/>
    <w:rsid w:val="00100D10"/>
    <w:rsid w:val="0010522B"/>
    <w:rsid w:val="00107CE6"/>
    <w:rsid w:val="00110AFC"/>
    <w:rsid w:val="00110E37"/>
    <w:rsid w:val="00116BF5"/>
    <w:rsid w:val="00120BD8"/>
    <w:rsid w:val="00122111"/>
    <w:rsid w:val="001224EF"/>
    <w:rsid w:val="00126F02"/>
    <w:rsid w:val="00135CC6"/>
    <w:rsid w:val="001376E1"/>
    <w:rsid w:val="001414EB"/>
    <w:rsid w:val="001506F9"/>
    <w:rsid w:val="00162047"/>
    <w:rsid w:val="00180125"/>
    <w:rsid w:val="00187F99"/>
    <w:rsid w:val="001922F0"/>
    <w:rsid w:val="0019661D"/>
    <w:rsid w:val="001A13E1"/>
    <w:rsid w:val="001B2E64"/>
    <w:rsid w:val="001C1B5D"/>
    <w:rsid w:val="001E04F7"/>
    <w:rsid w:val="00202A0D"/>
    <w:rsid w:val="0020369E"/>
    <w:rsid w:val="00212D37"/>
    <w:rsid w:val="0021489E"/>
    <w:rsid w:val="00215E88"/>
    <w:rsid w:val="00216484"/>
    <w:rsid w:val="00217998"/>
    <w:rsid w:val="00220830"/>
    <w:rsid w:val="002219C1"/>
    <w:rsid w:val="00223A78"/>
    <w:rsid w:val="0023099F"/>
    <w:rsid w:val="00235459"/>
    <w:rsid w:val="00237FDB"/>
    <w:rsid w:val="00244578"/>
    <w:rsid w:val="00245A34"/>
    <w:rsid w:val="002513B2"/>
    <w:rsid w:val="00256CBA"/>
    <w:rsid w:val="00257F1C"/>
    <w:rsid w:val="00261497"/>
    <w:rsid w:val="002628D7"/>
    <w:rsid w:val="0028110D"/>
    <w:rsid w:val="002B0564"/>
    <w:rsid w:val="002B14B1"/>
    <w:rsid w:val="002B479E"/>
    <w:rsid w:val="002B7640"/>
    <w:rsid w:val="002C23EA"/>
    <w:rsid w:val="002C57DD"/>
    <w:rsid w:val="002D5FED"/>
    <w:rsid w:val="002E0A85"/>
    <w:rsid w:val="002E5985"/>
    <w:rsid w:val="002F06E4"/>
    <w:rsid w:val="002F5A0E"/>
    <w:rsid w:val="002F689E"/>
    <w:rsid w:val="003002D3"/>
    <w:rsid w:val="00313E3F"/>
    <w:rsid w:val="00316243"/>
    <w:rsid w:val="00322204"/>
    <w:rsid w:val="00325497"/>
    <w:rsid w:val="00325A1C"/>
    <w:rsid w:val="00336C3C"/>
    <w:rsid w:val="003431C1"/>
    <w:rsid w:val="003435B3"/>
    <w:rsid w:val="003473C1"/>
    <w:rsid w:val="0036359D"/>
    <w:rsid w:val="00367363"/>
    <w:rsid w:val="00370467"/>
    <w:rsid w:val="00376574"/>
    <w:rsid w:val="00385DBA"/>
    <w:rsid w:val="00396E36"/>
    <w:rsid w:val="003A33EE"/>
    <w:rsid w:val="003B118D"/>
    <w:rsid w:val="003B5203"/>
    <w:rsid w:val="003E7016"/>
    <w:rsid w:val="003F073C"/>
    <w:rsid w:val="004079D7"/>
    <w:rsid w:val="00417E27"/>
    <w:rsid w:val="004201A0"/>
    <w:rsid w:val="00423215"/>
    <w:rsid w:val="004328D7"/>
    <w:rsid w:val="004357EA"/>
    <w:rsid w:val="00442FF8"/>
    <w:rsid w:val="00451C76"/>
    <w:rsid w:val="00462FE4"/>
    <w:rsid w:val="00470494"/>
    <w:rsid w:val="00477099"/>
    <w:rsid w:val="00477FCF"/>
    <w:rsid w:val="0049216F"/>
    <w:rsid w:val="00494AE9"/>
    <w:rsid w:val="00495846"/>
    <w:rsid w:val="004B0CF8"/>
    <w:rsid w:val="004C614D"/>
    <w:rsid w:val="004D0264"/>
    <w:rsid w:val="004D7FC6"/>
    <w:rsid w:val="004E3AE9"/>
    <w:rsid w:val="004E4043"/>
    <w:rsid w:val="004F33F9"/>
    <w:rsid w:val="004F547E"/>
    <w:rsid w:val="00500A29"/>
    <w:rsid w:val="00502976"/>
    <w:rsid w:val="00505AE4"/>
    <w:rsid w:val="005066BB"/>
    <w:rsid w:val="00522E9B"/>
    <w:rsid w:val="00530DC8"/>
    <w:rsid w:val="00535B20"/>
    <w:rsid w:val="005573C8"/>
    <w:rsid w:val="00567182"/>
    <w:rsid w:val="005672D2"/>
    <w:rsid w:val="00572881"/>
    <w:rsid w:val="00573EB3"/>
    <w:rsid w:val="0057607D"/>
    <w:rsid w:val="005828C4"/>
    <w:rsid w:val="005905D1"/>
    <w:rsid w:val="0059352C"/>
    <w:rsid w:val="005A4C09"/>
    <w:rsid w:val="005A6010"/>
    <w:rsid w:val="005A6CF9"/>
    <w:rsid w:val="005B542E"/>
    <w:rsid w:val="006058C9"/>
    <w:rsid w:val="00607340"/>
    <w:rsid w:val="00616FBD"/>
    <w:rsid w:val="00617439"/>
    <w:rsid w:val="0062327C"/>
    <w:rsid w:val="00623AE4"/>
    <w:rsid w:val="006249FC"/>
    <w:rsid w:val="00642926"/>
    <w:rsid w:val="006440CA"/>
    <w:rsid w:val="0065077C"/>
    <w:rsid w:val="00662200"/>
    <w:rsid w:val="00675CF1"/>
    <w:rsid w:val="00676DE9"/>
    <w:rsid w:val="00682D50"/>
    <w:rsid w:val="006858A0"/>
    <w:rsid w:val="00697161"/>
    <w:rsid w:val="006A795D"/>
    <w:rsid w:val="006D14CC"/>
    <w:rsid w:val="006D1F68"/>
    <w:rsid w:val="006F1139"/>
    <w:rsid w:val="006F603E"/>
    <w:rsid w:val="00720A96"/>
    <w:rsid w:val="007240A5"/>
    <w:rsid w:val="00724D8E"/>
    <w:rsid w:val="00745FF5"/>
    <w:rsid w:val="00747BA8"/>
    <w:rsid w:val="00765C22"/>
    <w:rsid w:val="00766432"/>
    <w:rsid w:val="00774D29"/>
    <w:rsid w:val="007904F4"/>
    <w:rsid w:val="00794929"/>
    <w:rsid w:val="00795BAC"/>
    <w:rsid w:val="007964DC"/>
    <w:rsid w:val="007B55B2"/>
    <w:rsid w:val="007C0568"/>
    <w:rsid w:val="007D1B20"/>
    <w:rsid w:val="007D6BCE"/>
    <w:rsid w:val="007E11A8"/>
    <w:rsid w:val="007E3509"/>
    <w:rsid w:val="007F22F5"/>
    <w:rsid w:val="00805BE3"/>
    <w:rsid w:val="00822CC5"/>
    <w:rsid w:val="00831712"/>
    <w:rsid w:val="00831771"/>
    <w:rsid w:val="00837EF4"/>
    <w:rsid w:val="0086144F"/>
    <w:rsid w:val="008916E7"/>
    <w:rsid w:val="008A02E0"/>
    <w:rsid w:val="008A0B2E"/>
    <w:rsid w:val="008A24E4"/>
    <w:rsid w:val="008A3A1A"/>
    <w:rsid w:val="008B5774"/>
    <w:rsid w:val="008C2FA0"/>
    <w:rsid w:val="008C5874"/>
    <w:rsid w:val="008C6C64"/>
    <w:rsid w:val="008E125D"/>
    <w:rsid w:val="008E2111"/>
    <w:rsid w:val="008E2A1F"/>
    <w:rsid w:val="008E6E6C"/>
    <w:rsid w:val="009217EC"/>
    <w:rsid w:val="009342C3"/>
    <w:rsid w:val="009345EC"/>
    <w:rsid w:val="00937CCC"/>
    <w:rsid w:val="009424C4"/>
    <w:rsid w:val="00950D78"/>
    <w:rsid w:val="00993C75"/>
    <w:rsid w:val="00994AC6"/>
    <w:rsid w:val="009970E6"/>
    <w:rsid w:val="009A34D8"/>
    <w:rsid w:val="009A7983"/>
    <w:rsid w:val="009B6DCD"/>
    <w:rsid w:val="009C29C5"/>
    <w:rsid w:val="009C6BAA"/>
    <w:rsid w:val="009E4D3A"/>
    <w:rsid w:val="009F3201"/>
    <w:rsid w:val="00A04B46"/>
    <w:rsid w:val="00A10B27"/>
    <w:rsid w:val="00A11008"/>
    <w:rsid w:val="00A24E13"/>
    <w:rsid w:val="00A313CB"/>
    <w:rsid w:val="00A35101"/>
    <w:rsid w:val="00A527A0"/>
    <w:rsid w:val="00A62191"/>
    <w:rsid w:val="00A63537"/>
    <w:rsid w:val="00A64B57"/>
    <w:rsid w:val="00A754C9"/>
    <w:rsid w:val="00A900DD"/>
    <w:rsid w:val="00A93083"/>
    <w:rsid w:val="00AA358D"/>
    <w:rsid w:val="00AA4565"/>
    <w:rsid w:val="00AA46B3"/>
    <w:rsid w:val="00AA6943"/>
    <w:rsid w:val="00AB703A"/>
    <w:rsid w:val="00AD7DAE"/>
    <w:rsid w:val="00AE353F"/>
    <w:rsid w:val="00AF3877"/>
    <w:rsid w:val="00AF6B2E"/>
    <w:rsid w:val="00B063C3"/>
    <w:rsid w:val="00B07AAA"/>
    <w:rsid w:val="00B10F96"/>
    <w:rsid w:val="00B40247"/>
    <w:rsid w:val="00B4192E"/>
    <w:rsid w:val="00B513CF"/>
    <w:rsid w:val="00B66157"/>
    <w:rsid w:val="00B83F02"/>
    <w:rsid w:val="00B870B3"/>
    <w:rsid w:val="00B96390"/>
    <w:rsid w:val="00BA4999"/>
    <w:rsid w:val="00BA6500"/>
    <w:rsid w:val="00BA66BF"/>
    <w:rsid w:val="00BB764E"/>
    <w:rsid w:val="00BC6DED"/>
    <w:rsid w:val="00BE082A"/>
    <w:rsid w:val="00BE75B1"/>
    <w:rsid w:val="00BF104E"/>
    <w:rsid w:val="00BF2793"/>
    <w:rsid w:val="00BF731D"/>
    <w:rsid w:val="00C11408"/>
    <w:rsid w:val="00C16FA3"/>
    <w:rsid w:val="00C20BB8"/>
    <w:rsid w:val="00C30127"/>
    <w:rsid w:val="00C35B43"/>
    <w:rsid w:val="00C622E3"/>
    <w:rsid w:val="00C7089D"/>
    <w:rsid w:val="00C83FEB"/>
    <w:rsid w:val="00C91B26"/>
    <w:rsid w:val="00CA7116"/>
    <w:rsid w:val="00CC069D"/>
    <w:rsid w:val="00CC1F1B"/>
    <w:rsid w:val="00CC7898"/>
    <w:rsid w:val="00CD28EC"/>
    <w:rsid w:val="00CD3F96"/>
    <w:rsid w:val="00CF0BC2"/>
    <w:rsid w:val="00CF1C86"/>
    <w:rsid w:val="00CF2376"/>
    <w:rsid w:val="00D04C02"/>
    <w:rsid w:val="00D14A49"/>
    <w:rsid w:val="00D23468"/>
    <w:rsid w:val="00D303C3"/>
    <w:rsid w:val="00D450DC"/>
    <w:rsid w:val="00D5235E"/>
    <w:rsid w:val="00D57DAC"/>
    <w:rsid w:val="00D73BB0"/>
    <w:rsid w:val="00D90F6D"/>
    <w:rsid w:val="00DA29E4"/>
    <w:rsid w:val="00DB555C"/>
    <w:rsid w:val="00DC403E"/>
    <w:rsid w:val="00DC6D69"/>
    <w:rsid w:val="00DD3298"/>
    <w:rsid w:val="00DE0B6F"/>
    <w:rsid w:val="00DE0DB0"/>
    <w:rsid w:val="00DE3A8E"/>
    <w:rsid w:val="00E0464D"/>
    <w:rsid w:val="00E06183"/>
    <w:rsid w:val="00E23680"/>
    <w:rsid w:val="00E274CC"/>
    <w:rsid w:val="00E42B2E"/>
    <w:rsid w:val="00E50A6D"/>
    <w:rsid w:val="00E5152D"/>
    <w:rsid w:val="00E566DA"/>
    <w:rsid w:val="00E65331"/>
    <w:rsid w:val="00E706E8"/>
    <w:rsid w:val="00E81B24"/>
    <w:rsid w:val="00E84DE5"/>
    <w:rsid w:val="00EB6068"/>
    <w:rsid w:val="00EB6FAA"/>
    <w:rsid w:val="00EC7B81"/>
    <w:rsid w:val="00ED0793"/>
    <w:rsid w:val="00ED13BA"/>
    <w:rsid w:val="00EE02F5"/>
    <w:rsid w:val="00EE4D1D"/>
    <w:rsid w:val="00EE7933"/>
    <w:rsid w:val="00EF0E45"/>
    <w:rsid w:val="00EF1E27"/>
    <w:rsid w:val="00F22CFC"/>
    <w:rsid w:val="00F31461"/>
    <w:rsid w:val="00F326D5"/>
    <w:rsid w:val="00F470F8"/>
    <w:rsid w:val="00F47FC0"/>
    <w:rsid w:val="00F5424A"/>
    <w:rsid w:val="00F624C1"/>
    <w:rsid w:val="00F633C4"/>
    <w:rsid w:val="00F63B4E"/>
    <w:rsid w:val="00F7306A"/>
    <w:rsid w:val="00F743FD"/>
    <w:rsid w:val="00F83F01"/>
    <w:rsid w:val="00F861C1"/>
    <w:rsid w:val="00F917D3"/>
    <w:rsid w:val="00F97C08"/>
    <w:rsid w:val="00FA361B"/>
    <w:rsid w:val="00FB34FA"/>
    <w:rsid w:val="00FB368B"/>
    <w:rsid w:val="00FC33A7"/>
    <w:rsid w:val="00F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1B1"/>
  <w15:chartTrackingRefBased/>
  <w15:docId w15:val="{31C573A0-D34C-4168-82DF-8A74C0A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7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6E6C"/>
    <w:pPr>
      <w:ind w:left="720"/>
      <w:contextualSpacing/>
    </w:pPr>
  </w:style>
  <w:style w:type="paragraph" w:customStyle="1" w:styleId="Odlomak">
    <w:name w:val="Odlomak"/>
    <w:basedOn w:val="Normal"/>
    <w:qFormat/>
    <w:rsid w:val="00BE75B1"/>
    <w:pPr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BE75B1"/>
    <w:pPr>
      <w:spacing w:after="0"/>
      <w:jc w:val="center"/>
    </w:pPr>
    <w:rPr>
      <w:rFonts w:ascii="Arial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FED"/>
  </w:style>
  <w:style w:type="paragraph" w:styleId="Podnoje">
    <w:name w:val="footer"/>
    <w:basedOn w:val="Normal"/>
    <w:link w:val="Podno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FED"/>
  </w:style>
  <w:style w:type="paragraph" w:customStyle="1" w:styleId="Stil3">
    <w:name w:val="Stil3"/>
    <w:basedOn w:val="Normal"/>
    <w:qFormat/>
    <w:rsid w:val="00522E9B"/>
    <w:pPr>
      <w:tabs>
        <w:tab w:val="left" w:pos="1500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Tekstodlomka">
    <w:name w:val="Tekst odlomka"/>
    <w:basedOn w:val="Normal"/>
    <w:rsid w:val="00522E9B"/>
    <w:pPr>
      <w:tabs>
        <w:tab w:val="left" w:pos="1134"/>
      </w:tabs>
      <w:spacing w:after="0" w:line="240" w:lineRule="auto"/>
      <w:jc w:val="both"/>
    </w:pPr>
    <w:rPr>
      <w:rFonts w:ascii="Arial" w:hAnsi="Arial" w:cs="Arial"/>
      <w:lang w:eastAsia="hr-HR"/>
    </w:rPr>
  </w:style>
  <w:style w:type="paragraph" w:customStyle="1" w:styleId="NaslovOdluke">
    <w:name w:val="Naslov Odluke"/>
    <w:basedOn w:val="Normal"/>
    <w:rsid w:val="00522E9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DE5"/>
    <w:rPr>
      <w:rFonts w:ascii="Segoe UI" w:hAnsi="Segoe UI" w:cs="Segoe UI"/>
      <w:sz w:val="18"/>
      <w:szCs w:val="18"/>
    </w:rPr>
  </w:style>
  <w:style w:type="paragraph" w:customStyle="1" w:styleId="Odlomakpravi">
    <w:name w:val="Odlomak pravi"/>
    <w:basedOn w:val="Tekstodlomka"/>
    <w:qFormat/>
    <w:rsid w:val="00EE4D1D"/>
    <w:pPr>
      <w:ind w:firstLine="1134"/>
    </w:pPr>
  </w:style>
  <w:style w:type="paragraph" w:customStyle="1" w:styleId="lanakpravi">
    <w:name w:val="Članak pravi"/>
    <w:basedOn w:val="lanak"/>
    <w:qFormat/>
    <w:rsid w:val="00EE4D1D"/>
    <w:rPr>
      <w:sz w:val="22"/>
      <w:szCs w:val="22"/>
    </w:rPr>
  </w:style>
  <w:style w:type="paragraph" w:customStyle="1" w:styleId="Rednibrojevipodnaslova">
    <w:name w:val="Redni brojevi podnaslova"/>
    <w:basedOn w:val="Odlomakpopisa"/>
    <w:qFormat/>
    <w:rsid w:val="00126F02"/>
    <w:pPr>
      <w:numPr>
        <w:numId w:val="13"/>
      </w:numPr>
      <w:tabs>
        <w:tab w:val="left" w:pos="1560"/>
      </w:tabs>
      <w:spacing w:after="0" w:line="240" w:lineRule="auto"/>
      <w:ind w:left="1560" w:hanging="426"/>
    </w:pPr>
    <w:rPr>
      <w:rFonts w:ascii="Arial" w:hAnsi="Arial" w:cs="Arial"/>
      <w:b/>
      <w:u w:val="single"/>
    </w:rPr>
  </w:style>
  <w:style w:type="paragraph" w:customStyle="1" w:styleId="Stil1">
    <w:name w:val="Stil1"/>
    <w:basedOn w:val="Normal"/>
    <w:rsid w:val="00530DC8"/>
    <w:pPr>
      <w:spacing w:after="0" w:line="240" w:lineRule="auto"/>
      <w:ind w:firstLine="1134"/>
      <w:jc w:val="both"/>
    </w:pPr>
    <w:rPr>
      <w:rFonts w:ascii="Arial" w:hAnsi="Arial" w:cs="Arial"/>
      <w:bCs/>
      <w:lang w:eastAsia="hr-HR"/>
    </w:rPr>
  </w:style>
  <w:style w:type="paragraph" w:customStyle="1" w:styleId="Stil2">
    <w:name w:val="Stil 2"/>
    <w:basedOn w:val="Normal"/>
    <w:rsid w:val="00530DC8"/>
    <w:pPr>
      <w:spacing w:after="0" w:line="360" w:lineRule="auto"/>
      <w:jc w:val="center"/>
    </w:pPr>
    <w:rPr>
      <w:rFonts w:ascii="Arial" w:eastAsia="Times New Roman" w:hAnsi="Arial" w:cs="Times New Roman"/>
      <w:b/>
      <w:bCs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8A44-9F71-4605-ABF3-542B10B8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90</cp:revision>
  <cp:lastPrinted>2026-05-21T10:37:00Z</cp:lastPrinted>
  <dcterms:created xsi:type="dcterms:W3CDTF">2025-06-13T17:12:00Z</dcterms:created>
  <dcterms:modified xsi:type="dcterms:W3CDTF">2026-05-27T06:08:00Z</dcterms:modified>
</cp:coreProperties>
</file>